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8126" w14:textId="77777777" w:rsidR="006A7F7D" w:rsidRDefault="00E4777F">
      <w:pPr>
        <w:rPr>
          <w:rFonts w:ascii="Comic Sans MS" w:hAnsi="Comic Sans MS" w:cs="Comic Sans MS"/>
          <w:color w:val="0000FF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3399298" wp14:editId="22B99B1A">
            <wp:simplePos x="0" y="0"/>
            <wp:positionH relativeFrom="margin">
              <wp:posOffset>13970</wp:posOffset>
            </wp:positionH>
            <wp:positionV relativeFrom="paragraph">
              <wp:posOffset>0</wp:posOffset>
            </wp:positionV>
            <wp:extent cx="1114425" cy="1170305"/>
            <wp:effectExtent l="0" t="0" r="9525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57FEBAB" wp14:editId="5780D3F0">
            <wp:simplePos x="0" y="0"/>
            <wp:positionH relativeFrom="margin">
              <wp:posOffset>4671695</wp:posOffset>
            </wp:positionH>
            <wp:positionV relativeFrom="paragraph">
              <wp:posOffset>191135</wp:posOffset>
            </wp:positionV>
            <wp:extent cx="1462405" cy="752475"/>
            <wp:effectExtent l="0" t="0" r="4445" b="9525"/>
            <wp:wrapTopAndBottom/>
            <wp:docPr id="5" name="Obraz 5" descr="Portal informacyjny COEiS Białe Błota - COEiS Białe Bł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Portal informacyjny COEiS Białe Błota - COEiS Białe Bło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0" allowOverlap="1" wp14:anchorId="044F8FB5" wp14:editId="7B48CD58">
            <wp:simplePos x="0" y="0"/>
            <wp:positionH relativeFrom="column">
              <wp:posOffset>1908810</wp:posOffset>
            </wp:positionH>
            <wp:positionV relativeFrom="paragraph">
              <wp:posOffset>71755</wp:posOffset>
            </wp:positionV>
            <wp:extent cx="705485" cy="860425"/>
            <wp:effectExtent l="0" t="0" r="0" b="0"/>
            <wp:wrapSquare wrapText="bothSides"/>
            <wp:docPr id="2" name="Obraz 2" descr="POL_gmina_Białe_Błota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L_gmina_Białe_Błota_COA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32FAAAD2" wp14:editId="55780BE3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695325" cy="876300"/>
            <wp:effectExtent l="0" t="0" r="9525" b="0"/>
            <wp:wrapSquare wrapText="bothSides"/>
            <wp:docPr id="3" name="Obraz 3" descr="herb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erb (1)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lang w:eastAsia="pl-PL"/>
        </w:rPr>
      </w:r>
      <w:r w:rsidR="00000000">
        <w:rPr>
          <w:lang w:eastAsia="pl-PL"/>
        </w:rPr>
        <w:pict w14:anchorId="5F5637CF">
          <v:rect id="AutoShape 5" o:spid="_x0000_s1027" alt="Pobiegnij.pl - Uczniowski klub sportowy &quot;Czapla&quot;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08B86B92" w14:textId="77777777" w:rsidR="006A7F7D" w:rsidRDefault="00E4777F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</w:p>
    <w:p w14:paraId="26036E92" w14:textId="77777777" w:rsidR="006A7F7D" w:rsidRDefault="00E477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REGULAMIN  </w:t>
      </w:r>
      <w:r>
        <w:rPr>
          <w:b/>
          <w:sz w:val="40"/>
          <w:szCs w:val="40"/>
        </w:rPr>
        <w:tab/>
      </w:r>
    </w:p>
    <w:p w14:paraId="6CB5A928" w14:textId="77777777" w:rsidR="006A7F7D" w:rsidRDefault="00E47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MISTRZOSTWA </w:t>
      </w:r>
    </w:p>
    <w:p w14:paraId="102766BC" w14:textId="77777777" w:rsidR="006A7F7D" w:rsidRDefault="00E47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POWIATU BYDGOSKIEGO –IGRZYSKA DZIECI </w:t>
      </w:r>
    </w:p>
    <w:p w14:paraId="529CEFDF" w14:textId="77777777" w:rsidR="006A7F7D" w:rsidRDefault="00E47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4-BOJU LEKKOATLETYCZNYM</w:t>
      </w:r>
    </w:p>
    <w:p w14:paraId="69AB12FA" w14:textId="77777777" w:rsidR="006A7F7D" w:rsidRDefault="006A7F7D"/>
    <w:p w14:paraId="63040046" w14:textId="77777777" w:rsidR="006A7F7D" w:rsidRDefault="006A7F7D"/>
    <w:p w14:paraId="2B8B5625" w14:textId="77777777" w:rsidR="006A7F7D" w:rsidRDefault="006A7F7D">
      <w:pPr>
        <w:spacing w:line="360" w:lineRule="auto"/>
        <w:jc w:val="center"/>
        <w:rPr>
          <w:b/>
          <w:sz w:val="28"/>
          <w:szCs w:val="28"/>
        </w:rPr>
      </w:pPr>
    </w:p>
    <w:p w14:paraId="1B74A5AE" w14:textId="2CB1BA56" w:rsidR="006A7F7D" w:rsidRDefault="00E4777F">
      <w:pPr>
        <w:spacing w:line="360" w:lineRule="auto"/>
        <w:rPr>
          <w:b/>
          <w:sz w:val="28"/>
          <w:szCs w:val="28"/>
        </w:rPr>
      </w:pPr>
      <w:r>
        <w:rPr>
          <w:b/>
          <w:u w:val="single"/>
        </w:rPr>
        <w:t>ORGANIZATOR</w:t>
      </w:r>
      <w:r>
        <w:rPr>
          <w:b/>
        </w:rPr>
        <w:t>:</w:t>
      </w:r>
    </w:p>
    <w:p w14:paraId="6504CEB0" w14:textId="77777777" w:rsidR="006A7F7D" w:rsidRDefault="00E4777F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Starostwo Powiatowe w Bydgoszczy,</w:t>
      </w:r>
    </w:p>
    <w:p w14:paraId="047A24E9" w14:textId="77777777" w:rsidR="006A7F7D" w:rsidRDefault="00E4777F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Uczniowski Klub Sportowy „Czapla” Białe Błota,</w:t>
      </w:r>
    </w:p>
    <w:p w14:paraId="5CE6B27E" w14:textId="77777777" w:rsidR="006A7F7D" w:rsidRDefault="00E4777F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 xml:space="preserve">Centrum Obsługi Edukacji i Sportu. </w:t>
      </w:r>
    </w:p>
    <w:p w14:paraId="195A804A" w14:textId="77777777" w:rsidR="006A7F7D" w:rsidRDefault="006A7F7D">
      <w:pPr>
        <w:spacing w:line="360" w:lineRule="auto"/>
        <w:ind w:left="360"/>
      </w:pPr>
    </w:p>
    <w:p w14:paraId="3FF85BAB" w14:textId="367B211A" w:rsidR="006A7F7D" w:rsidRDefault="00E4777F">
      <w:pPr>
        <w:rPr>
          <w:b/>
          <w:sz w:val="22"/>
          <w:szCs w:val="22"/>
          <w:u w:val="single"/>
        </w:rPr>
      </w:pPr>
      <w:r>
        <w:rPr>
          <w:b/>
          <w:u w:val="single"/>
        </w:rPr>
        <w:t>TERMIN I MIEJSCE</w:t>
      </w:r>
      <w:r>
        <w:rPr>
          <w:b/>
          <w:sz w:val="22"/>
          <w:szCs w:val="22"/>
          <w:u w:val="single"/>
        </w:rPr>
        <w:t>: Białe Błota, stadion gminny ul. Gronowa 6</w:t>
      </w:r>
    </w:p>
    <w:p w14:paraId="35E17F38" w14:textId="22BE85F9" w:rsidR="006A7F7D" w:rsidRDefault="00E4777F">
      <w:pPr>
        <w:rPr>
          <w:b/>
        </w:rPr>
      </w:pPr>
      <w:r>
        <w:rPr>
          <w:b/>
          <w:bCs/>
        </w:rPr>
        <w:t xml:space="preserve"> 22.05.2026 r. (piątek)</w:t>
      </w:r>
      <w:r w:rsidR="001E5200">
        <w:rPr>
          <w:b/>
          <w:bCs/>
        </w:rPr>
        <w:t xml:space="preserve"> </w:t>
      </w:r>
      <w:r>
        <w:t>godz</w:t>
      </w:r>
      <w:r>
        <w:rPr>
          <w:b/>
        </w:rPr>
        <w:t>. 10.00 – otwarcie zawodów</w:t>
      </w:r>
    </w:p>
    <w:p w14:paraId="26DA67DA" w14:textId="77777777" w:rsidR="006A7F7D" w:rsidRDefault="006A7F7D"/>
    <w:p w14:paraId="23CEEE3D" w14:textId="77777777" w:rsidR="006A7F7D" w:rsidRDefault="00E4777F">
      <w:pPr>
        <w:rPr>
          <w:b/>
          <w:u w:val="single"/>
        </w:rPr>
      </w:pPr>
      <w:r>
        <w:rPr>
          <w:b/>
          <w:u w:val="single"/>
        </w:rPr>
        <w:t>Program zawodów:</w:t>
      </w:r>
    </w:p>
    <w:p w14:paraId="54965E0B" w14:textId="77777777" w:rsidR="006A7F7D" w:rsidRDefault="00E4777F">
      <w:r>
        <w:t>- 60 m,</w:t>
      </w:r>
    </w:p>
    <w:p w14:paraId="27A2BB91" w14:textId="77777777" w:rsidR="006A7F7D" w:rsidRDefault="00E4777F">
      <w:r>
        <w:t>- skok w dal ze strefy,</w:t>
      </w:r>
    </w:p>
    <w:p w14:paraId="29026EE9" w14:textId="77777777" w:rsidR="006A7F7D" w:rsidRDefault="00E4777F">
      <w:r>
        <w:t>- rzut piłeczką palantową,</w:t>
      </w:r>
    </w:p>
    <w:p w14:paraId="5D65B430" w14:textId="77777777" w:rsidR="006A7F7D" w:rsidRDefault="00E4777F">
      <w:r>
        <w:t xml:space="preserve">- 600 m dziewczęta oraz 1000 m chłopcy. </w:t>
      </w:r>
    </w:p>
    <w:p w14:paraId="21BE8396" w14:textId="77777777" w:rsidR="006A7F7D" w:rsidRDefault="006A7F7D">
      <w:pPr>
        <w:rPr>
          <w:sz w:val="28"/>
          <w:szCs w:val="28"/>
        </w:rPr>
      </w:pPr>
    </w:p>
    <w:p w14:paraId="24CAC56B" w14:textId="3946518E" w:rsidR="006A7F7D" w:rsidRDefault="00E4777F">
      <w:pPr>
        <w:rPr>
          <w:b/>
          <w:sz w:val="28"/>
          <w:szCs w:val="28"/>
        </w:rPr>
      </w:pPr>
      <w:r>
        <w:rPr>
          <w:b/>
          <w:u w:val="single"/>
        </w:rPr>
        <w:t>WARUNKI UCZESTNICTWA</w:t>
      </w:r>
      <w:r>
        <w:rPr>
          <w:b/>
        </w:rPr>
        <w:t xml:space="preserve">: </w:t>
      </w:r>
    </w:p>
    <w:p w14:paraId="12046EFE" w14:textId="2E8137BF" w:rsidR="006A7F7D" w:rsidRPr="004D3C7A" w:rsidRDefault="00E477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W zawodach prawo startu mają uczniowie s</w:t>
      </w:r>
      <w:r w:rsidR="00E64E61">
        <w:rPr>
          <w:b/>
          <w:sz w:val="22"/>
          <w:szCs w:val="22"/>
          <w:u w:val="single"/>
        </w:rPr>
        <w:t>zkół podstawowych rocznika 2013</w:t>
      </w:r>
      <w:r>
        <w:rPr>
          <w:b/>
          <w:sz w:val="22"/>
          <w:szCs w:val="22"/>
          <w:u w:val="single"/>
        </w:rPr>
        <w:t xml:space="preserve"> i młodsi, tylko i</w:t>
      </w:r>
      <w:r w:rsidR="00E64E6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wyłącznie Mistrzowie poszczególnych Gmin Powiatu Bydgoskiego</w:t>
      </w:r>
      <w:r w:rsidR="004D3C7A"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(wyłonieni z wcześniej rozegranych Mistrzostw Gmin</w:t>
      </w:r>
      <w:proofErr w:type="gramStart"/>
      <w:r>
        <w:rPr>
          <w:sz w:val="22"/>
          <w:szCs w:val="22"/>
        </w:rPr>
        <w:t>) .</w:t>
      </w:r>
      <w:proofErr w:type="gramEnd"/>
      <w:r>
        <w:rPr>
          <w:b/>
          <w:sz w:val="22"/>
          <w:szCs w:val="22"/>
        </w:rPr>
        <w:t xml:space="preserve"> Dryżyna składa się z 6 zawodników, osobno dziewczęta i osobno chłopcy.</w:t>
      </w:r>
    </w:p>
    <w:p w14:paraId="4F22C6F0" w14:textId="77777777" w:rsidR="006A7F7D" w:rsidRDefault="006A7F7D">
      <w:pPr>
        <w:rPr>
          <w:sz w:val="22"/>
          <w:szCs w:val="22"/>
        </w:rPr>
      </w:pPr>
    </w:p>
    <w:p w14:paraId="0436B5AA" w14:textId="77777777" w:rsidR="006A7F7D" w:rsidRDefault="006A7F7D">
      <w:pPr>
        <w:rPr>
          <w:sz w:val="22"/>
          <w:szCs w:val="22"/>
        </w:rPr>
      </w:pPr>
    </w:p>
    <w:p w14:paraId="41E3F161" w14:textId="12B5CC0C" w:rsidR="006A7F7D" w:rsidRDefault="00E4777F">
      <w:pPr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ZGŁOSZENIA DO ZAWODÓW</w:t>
      </w:r>
      <w:r>
        <w:rPr>
          <w:b/>
          <w:sz w:val="22"/>
          <w:szCs w:val="22"/>
          <w:u w:val="single"/>
        </w:rPr>
        <w:t xml:space="preserve">: </w:t>
      </w:r>
    </w:p>
    <w:p w14:paraId="60B00009" w14:textId="2E447128" w:rsidR="006A7F7D" w:rsidRDefault="00E4777F">
      <w:pPr>
        <w:rPr>
          <w:b/>
          <w:bCs/>
        </w:rPr>
      </w:pPr>
      <w:r>
        <w:rPr>
          <w:b/>
          <w:bCs/>
        </w:rPr>
        <w:t>Zgłoszenia do zawodów w s</w:t>
      </w:r>
      <w:r w:rsidR="00E64E61">
        <w:rPr>
          <w:b/>
          <w:bCs/>
        </w:rPr>
        <w:t xml:space="preserve">ystemie srs.szs.pl oraz do dnia 19 </w:t>
      </w:r>
      <w:r>
        <w:rPr>
          <w:b/>
          <w:bCs/>
        </w:rPr>
        <w:t>maja 2026 r. do godziny 22.00</w:t>
      </w:r>
    </w:p>
    <w:p w14:paraId="5AFE4564" w14:textId="77777777" w:rsidR="006A7F7D" w:rsidRDefault="006A7F7D">
      <w:pPr>
        <w:rPr>
          <w:b/>
          <w:bCs/>
        </w:rPr>
      </w:pPr>
    </w:p>
    <w:p w14:paraId="67B8EB49" w14:textId="77777777" w:rsidR="006A7F7D" w:rsidRDefault="006A7F7D">
      <w:pPr>
        <w:rPr>
          <w:b/>
          <w:bCs/>
        </w:rPr>
      </w:pPr>
    </w:p>
    <w:p w14:paraId="3C27472E" w14:textId="7E30A8ED" w:rsidR="006A7F7D" w:rsidRDefault="00E4777F">
      <w:r>
        <w:t>Zbigniew Karnas 512 668 035.</w:t>
      </w:r>
    </w:p>
    <w:p w14:paraId="49E28C9F" w14:textId="77777777" w:rsidR="006A7F7D" w:rsidRDefault="006A7F7D"/>
    <w:sectPr w:rsidR="006A7F7D" w:rsidSect="006A7F7D">
      <w:pgSz w:w="12240" w:h="15840"/>
      <w:pgMar w:top="125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A078" w14:textId="77777777" w:rsidR="00C278DF" w:rsidRDefault="00C278DF">
      <w:r>
        <w:separator/>
      </w:r>
    </w:p>
  </w:endnote>
  <w:endnote w:type="continuationSeparator" w:id="0">
    <w:p w14:paraId="0560837C" w14:textId="77777777" w:rsidR="00C278DF" w:rsidRDefault="00C2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4C8" w14:textId="77777777" w:rsidR="00C278DF" w:rsidRDefault="00C278DF">
      <w:r>
        <w:separator/>
      </w:r>
    </w:p>
  </w:footnote>
  <w:footnote w:type="continuationSeparator" w:id="0">
    <w:p w14:paraId="404425B4" w14:textId="77777777" w:rsidR="00C278DF" w:rsidRDefault="00C2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7C22"/>
    <w:multiLevelType w:val="singleLevel"/>
    <w:tmpl w:val="68187C22"/>
    <w:lvl w:ilvl="0">
      <w:start w:val="1"/>
      <w:numFmt w:val="bullet"/>
      <w:lvlText w:val=""/>
      <w:lvlJc w:val="left"/>
      <w:rPr>
        <w:rFonts w:ascii="Symbol" w:hAnsi="Symbol"/>
        <w:dstrike w:val="0"/>
      </w:rPr>
    </w:lvl>
  </w:abstractNum>
  <w:num w:numId="1" w16cid:durableId="210410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2F1"/>
    <w:rsid w:val="000B76C0"/>
    <w:rsid w:val="001E5200"/>
    <w:rsid w:val="00296DDA"/>
    <w:rsid w:val="003A1678"/>
    <w:rsid w:val="004D3C7A"/>
    <w:rsid w:val="004F55D5"/>
    <w:rsid w:val="00556BB4"/>
    <w:rsid w:val="005C2A80"/>
    <w:rsid w:val="006A7F7D"/>
    <w:rsid w:val="00A912F1"/>
    <w:rsid w:val="00AE39C3"/>
    <w:rsid w:val="00B025D0"/>
    <w:rsid w:val="00B41D90"/>
    <w:rsid w:val="00B80E23"/>
    <w:rsid w:val="00BD22F6"/>
    <w:rsid w:val="00C278DF"/>
    <w:rsid w:val="00C35257"/>
    <w:rsid w:val="00E151F9"/>
    <w:rsid w:val="00E4777F"/>
    <w:rsid w:val="00E64E61"/>
    <w:rsid w:val="00FF7063"/>
    <w:rsid w:val="3F310B59"/>
    <w:rsid w:val="5CDE70E4"/>
    <w:rsid w:val="6155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618B6B2A"/>
  <w15:docId w15:val="{CCD85D91-283E-4C63-8A16-FDE61F74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F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6A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Karnas</dc:creator>
  <cp:lastModifiedBy>wpkis2</cp:lastModifiedBy>
  <cp:revision>8</cp:revision>
  <dcterms:created xsi:type="dcterms:W3CDTF">2026-05-04T18:12:00Z</dcterms:created>
  <dcterms:modified xsi:type="dcterms:W3CDTF">2026-05-05T06:54:00Z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eyJoZGlkIjoiMWY0NGQzMzFkY2E2YjkzNGQ5NzEwMzlhZmJhZDFkOWIiLCJ1c2VySWQiOiIzNzI4NzM4Mjc0Mzg3In0=</vt:lpwstr>
  </property>
  <property fmtid="{D5CDD505-2E9C-101B-9397-08002B2CF9AE}" pid="3" name="KSOProductBuildVer">
    <vt:lpwstr>1045-12.1.0.25862</vt:lpwstr>
  </property>
  <property fmtid="{D5CDD505-2E9C-101B-9397-08002B2CF9AE}" pid="4" name="ICV">
    <vt:lpwstr>1B2D51EB5A0048A08E72CC590EAB8A9B_12</vt:lpwstr>
  </property>
</Properties>
</file>