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83C68" w14:textId="77777777" w:rsidR="009B757B" w:rsidRDefault="00414425" w:rsidP="009B75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B7FEB">
        <w:rPr>
          <w:rFonts w:ascii="Arial" w:hAnsi="Arial" w:cs="Arial"/>
          <w:b/>
          <w:bCs/>
          <w:sz w:val="24"/>
          <w:szCs w:val="24"/>
        </w:rPr>
        <w:t>Kwalifikacja Wojskowa 2026: Co musisz wiedzieć?</w:t>
      </w:r>
    </w:p>
    <w:p w14:paraId="3102FAC5" w14:textId="33AFBAA6" w:rsidR="00414425" w:rsidRPr="00414425" w:rsidRDefault="00414425" w:rsidP="009B757B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CB7FEB">
        <w:rPr>
          <w:rFonts w:ascii="Arial" w:hAnsi="Arial" w:cs="Arial"/>
          <w:sz w:val="24"/>
          <w:szCs w:val="24"/>
        </w:rPr>
        <w:t>Rusza coroczny proces</w:t>
      </w:r>
      <w:r>
        <w:rPr>
          <w:rFonts w:ascii="Arial" w:hAnsi="Arial" w:cs="Arial"/>
          <w:sz w:val="24"/>
          <w:szCs w:val="24"/>
        </w:rPr>
        <w:t xml:space="preserve">, który ma na celu określenie zdolności do służby wojskowej </w:t>
      </w:r>
      <w:r w:rsidRPr="00CB7FEB">
        <w:rPr>
          <w:rFonts w:ascii="Arial" w:hAnsi="Arial" w:cs="Arial"/>
          <w:sz w:val="24"/>
          <w:szCs w:val="24"/>
        </w:rPr>
        <w:t>obywateli </w:t>
      </w:r>
      <w:r>
        <w:rPr>
          <w:rFonts w:ascii="Arial" w:hAnsi="Arial" w:cs="Arial"/>
          <w:sz w:val="24"/>
          <w:szCs w:val="24"/>
        </w:rPr>
        <w:t>Rzeczypospolitej Polskiej oraz wprowadzenie ich danych do ewidencji wojskowej. W</w:t>
      </w:r>
      <w:r w:rsidRPr="00CB7FEB">
        <w:rPr>
          <w:rFonts w:ascii="Arial" w:hAnsi="Arial" w:cs="Arial"/>
          <w:sz w:val="24"/>
          <w:szCs w:val="24"/>
        </w:rPr>
        <w:t xml:space="preserve"> 2026 roku przed</w:t>
      </w:r>
      <w:r>
        <w:rPr>
          <w:rFonts w:ascii="Arial" w:hAnsi="Arial" w:cs="Arial"/>
          <w:sz w:val="24"/>
          <w:szCs w:val="24"/>
        </w:rPr>
        <w:t xml:space="preserve"> powiatowymi k</w:t>
      </w:r>
      <w:r w:rsidRPr="00CB7FEB">
        <w:rPr>
          <w:rFonts w:ascii="Arial" w:hAnsi="Arial" w:cs="Arial"/>
          <w:sz w:val="24"/>
          <w:szCs w:val="24"/>
        </w:rPr>
        <w:t xml:space="preserve">omisjami </w:t>
      </w:r>
      <w:r>
        <w:rPr>
          <w:rFonts w:ascii="Arial" w:hAnsi="Arial" w:cs="Arial"/>
          <w:sz w:val="24"/>
          <w:szCs w:val="24"/>
        </w:rPr>
        <w:t>l</w:t>
      </w:r>
      <w:r w:rsidRPr="00CB7FEB">
        <w:rPr>
          <w:rFonts w:ascii="Arial" w:hAnsi="Arial" w:cs="Arial"/>
          <w:sz w:val="24"/>
          <w:szCs w:val="24"/>
        </w:rPr>
        <w:t>ekarskimi staną kolejne roczniki młodych obywateli. To nie tylko ustawowy obowiązek, ale przede wszystkim szansa na poznanie swojej kategorii zdrowia i otwarcie drzwi do kariery w mundurze.</w:t>
      </w:r>
      <w:r w:rsidRPr="00CB7FEB">
        <w:rPr>
          <w:rFonts w:ascii="Arial" w:hAnsi="Arial" w:cs="Arial"/>
          <w:sz w:val="24"/>
          <w:szCs w:val="24"/>
        </w:rPr>
        <w:br/>
        <w:t xml:space="preserve">​Kwalifikacja wojskowa ma na celu zebranie informacji o stanie zdrowia fizycznego </w:t>
      </w:r>
      <w:r>
        <w:rPr>
          <w:rFonts w:ascii="Arial" w:hAnsi="Arial" w:cs="Arial"/>
          <w:sz w:val="24"/>
          <w:szCs w:val="24"/>
        </w:rPr>
        <w:br/>
      </w:r>
      <w:r w:rsidRPr="00CB7FEB">
        <w:rPr>
          <w:rFonts w:ascii="Arial" w:hAnsi="Arial" w:cs="Arial"/>
          <w:sz w:val="24"/>
          <w:szCs w:val="24"/>
        </w:rPr>
        <w:t xml:space="preserve">i psychicznego młodych ludzi pod kątem ich predyspozycji do służby w armii. Wbrew powszechnym obawom – </w:t>
      </w:r>
      <w:r w:rsidRPr="00A12B3B">
        <w:rPr>
          <w:rFonts w:ascii="Arial" w:hAnsi="Arial" w:cs="Arial"/>
          <w:b/>
          <w:bCs/>
          <w:sz w:val="24"/>
          <w:szCs w:val="24"/>
        </w:rPr>
        <w:t>kwalifikacja to nie pobór do wojska.</w:t>
      </w:r>
      <w:r w:rsidRPr="00CB7FEB">
        <w:rPr>
          <w:rFonts w:ascii="Arial" w:hAnsi="Arial" w:cs="Arial"/>
          <w:sz w:val="24"/>
          <w:szCs w:val="24"/>
        </w:rPr>
        <w:t xml:space="preserve"> To procedura administracyjna, która kończy się nadaniem kategorii zdolności </w:t>
      </w:r>
      <w:r>
        <w:rPr>
          <w:rFonts w:ascii="Arial" w:hAnsi="Arial" w:cs="Arial"/>
          <w:sz w:val="24"/>
          <w:szCs w:val="24"/>
        </w:rPr>
        <w:t xml:space="preserve"> do służby wojskowej, </w:t>
      </w:r>
      <w:r w:rsidRPr="00CB7FEB">
        <w:rPr>
          <w:rFonts w:ascii="Arial" w:hAnsi="Arial" w:cs="Arial"/>
          <w:sz w:val="24"/>
          <w:szCs w:val="24"/>
        </w:rPr>
        <w:t>założeniem ewidencji wojskowej</w:t>
      </w:r>
      <w:r>
        <w:rPr>
          <w:rFonts w:ascii="Arial" w:hAnsi="Arial" w:cs="Arial"/>
          <w:sz w:val="24"/>
          <w:szCs w:val="24"/>
        </w:rPr>
        <w:t xml:space="preserve"> oraz nadaniem stopnia wojskowego szeregowy </w:t>
      </w:r>
      <w:r>
        <w:rPr>
          <w:rFonts w:ascii="Arial" w:hAnsi="Arial" w:cs="Arial"/>
          <w:sz w:val="24"/>
          <w:szCs w:val="24"/>
        </w:rPr>
        <w:br/>
        <w:t>i przeniesieniem do pasywnej rezerwy.</w:t>
      </w:r>
    </w:p>
    <w:p w14:paraId="546A207F" w14:textId="77777777" w:rsidR="00414425" w:rsidRDefault="00414425" w:rsidP="004144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B7FEB">
        <w:rPr>
          <w:rFonts w:ascii="Arial" w:hAnsi="Arial" w:cs="Arial"/>
          <w:sz w:val="24"/>
          <w:szCs w:val="24"/>
        </w:rPr>
        <w:br/>
      </w:r>
      <w:r w:rsidRPr="00414425">
        <w:rPr>
          <w:rFonts w:ascii="Arial" w:hAnsi="Arial" w:cs="Arial"/>
          <w:b/>
          <w:bCs/>
          <w:sz w:val="24"/>
          <w:szCs w:val="24"/>
        </w:rPr>
        <w:t>Kto otrzyma wezwanie?</w:t>
      </w:r>
    </w:p>
    <w:p w14:paraId="790FF3F1" w14:textId="77777777" w:rsidR="00414425" w:rsidRDefault="00414425" w:rsidP="004144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B7FEB">
        <w:rPr>
          <w:rFonts w:ascii="Arial" w:hAnsi="Arial" w:cs="Arial"/>
          <w:sz w:val="24"/>
          <w:szCs w:val="24"/>
        </w:rPr>
        <w:t xml:space="preserve">W 2026 roku przed </w:t>
      </w:r>
      <w:r>
        <w:rPr>
          <w:rFonts w:ascii="Arial" w:hAnsi="Arial" w:cs="Arial"/>
          <w:sz w:val="24"/>
          <w:szCs w:val="24"/>
        </w:rPr>
        <w:t xml:space="preserve">powiatową </w:t>
      </w:r>
      <w:r w:rsidRPr="00CB7FEB">
        <w:rPr>
          <w:rFonts w:ascii="Arial" w:hAnsi="Arial" w:cs="Arial"/>
          <w:sz w:val="24"/>
          <w:szCs w:val="24"/>
        </w:rPr>
        <w:t>komisją lekarską powinni stawić się:</w:t>
      </w:r>
      <w:r w:rsidRPr="00CB7FEB">
        <w:rPr>
          <w:rFonts w:ascii="Arial" w:hAnsi="Arial" w:cs="Arial"/>
          <w:sz w:val="24"/>
          <w:szCs w:val="24"/>
        </w:rPr>
        <w:br/>
        <w:t>​Mężczyźni urodzeni w 2007 roku (rocznik podstawowy).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35F3E59" w14:textId="77777777" w:rsidR="00414425" w:rsidRDefault="00414425" w:rsidP="004144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B7FEB">
        <w:rPr>
          <w:rFonts w:ascii="Arial" w:hAnsi="Arial" w:cs="Arial"/>
          <w:sz w:val="24"/>
          <w:szCs w:val="24"/>
        </w:rPr>
        <w:t>Mężczyźni urodzeni w latach 2002–2006, którzy nie posiadają jeszcze określonej kategorii zdolności do czynnej służby wojskowej.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B9E32E3" w14:textId="462CDE56" w:rsidR="009B757B" w:rsidRPr="009B757B" w:rsidRDefault="009B757B" w:rsidP="009B75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Pr="009B757B">
        <w:rPr>
          <w:rFonts w:ascii="Arial" w:hAnsi="Arial" w:cs="Arial"/>
          <w:sz w:val="24"/>
          <w:szCs w:val="24"/>
        </w:rPr>
        <w:t>soby, które w latach 2024 i 2025:</w:t>
      </w:r>
    </w:p>
    <w:p w14:paraId="5F1306BB" w14:textId="77777777" w:rsidR="009B757B" w:rsidRPr="009B757B" w:rsidRDefault="009B757B" w:rsidP="009B757B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B757B">
        <w:rPr>
          <w:rFonts w:ascii="Arial" w:hAnsi="Arial" w:cs="Arial"/>
          <w:sz w:val="24"/>
          <w:szCs w:val="24"/>
        </w:rPr>
        <w:t xml:space="preserve">zostały uznane przez powiatowe albo wojewódzkie komisje lekarskie za czasowo niezdolne do służby wojskowej ze względu na stan zdrowia, jeżeli okres tej niezdolności upływa przed zakończeniem kwalifikacji wojskowej, </w:t>
      </w:r>
    </w:p>
    <w:p w14:paraId="43A0E4A1" w14:textId="54366FEC" w:rsidR="009B757B" w:rsidRPr="009B757B" w:rsidRDefault="009B757B" w:rsidP="0041442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B757B">
        <w:rPr>
          <w:rFonts w:ascii="Arial" w:hAnsi="Arial" w:cs="Arial"/>
          <w:sz w:val="24"/>
          <w:szCs w:val="24"/>
        </w:rPr>
        <w:t>zostały uznane przez powiatowe albo wojewódzkie komisje lekarskie za czasowo niezdolne do służby wojskowej ze względu na stan zdrowia, jeżeli okres tej niezdolności upływa po zakończeniu kwalifikacji wojskowej i złożyły wniosek o zmianę kategorii zdolności przed dniem zakończenia kwalifikacji wojskowej,</w:t>
      </w:r>
    </w:p>
    <w:p w14:paraId="1498C7B2" w14:textId="77777777" w:rsidR="009B757B" w:rsidRDefault="009B757B" w:rsidP="009B75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Pr="009B757B">
        <w:rPr>
          <w:rFonts w:ascii="Arial" w:hAnsi="Arial" w:cs="Arial"/>
          <w:sz w:val="24"/>
          <w:szCs w:val="24"/>
        </w:rPr>
        <w:t>obiety urodzone w latach 1999-2007 posiadające kwalifikacje przydatne do służby wojskowej oraz pobierające naukę w celu uzyskania tych kwalifikacji, które w roku szkolnym lub akademickim 2025/2026 kończą studia na kierunkach lub kończą naukę w zawodach, o  których mowa w przepisach wydanych na podstawie art. 60 ust. 7 ustawy z dnia 11 marca 2022 r. o obronie Ojczyzny, które nie stawały jeszcze do kwalifikacji wojskowej</w:t>
      </w:r>
      <w:r>
        <w:rPr>
          <w:rFonts w:ascii="Arial" w:hAnsi="Arial" w:cs="Arial"/>
          <w:sz w:val="24"/>
          <w:szCs w:val="24"/>
        </w:rPr>
        <w:t xml:space="preserve"> </w:t>
      </w:r>
      <w:r w:rsidRPr="00CB7FEB">
        <w:rPr>
          <w:rFonts w:ascii="Arial" w:hAnsi="Arial" w:cs="Arial"/>
          <w:sz w:val="24"/>
          <w:szCs w:val="24"/>
        </w:rPr>
        <w:t>(m.in. absolwentki kierunków medycznych, weterynaryjnych, psychologicznych).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C558526" w14:textId="6BC35E96" w:rsidR="009B757B" w:rsidRPr="009B757B" w:rsidRDefault="009B757B" w:rsidP="009B75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Pr="009B757B">
        <w:rPr>
          <w:rFonts w:ascii="Arial" w:hAnsi="Arial" w:cs="Arial"/>
          <w:sz w:val="24"/>
          <w:szCs w:val="24"/>
        </w:rPr>
        <w:t>soby, które ukończyły 18 lat życia i zgłosiły się ochotniczo do kwalifikacji wojskowej oraz osoby o nieuregulowanym stosunku do służby wojskowej do końca roku kalendarzowego, w którym kończą 60 lat życia, jeżeli nie posiadają określonej kategorii zdolności do czynnej służby wojskowej i zgłosiły się do kwalifikacji wojskowej.</w:t>
      </w:r>
    </w:p>
    <w:p w14:paraId="4284741B" w14:textId="77777777" w:rsidR="00414425" w:rsidRDefault="00414425" w:rsidP="004144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B7FEB">
        <w:rPr>
          <w:rFonts w:ascii="Arial" w:hAnsi="Arial" w:cs="Arial"/>
          <w:sz w:val="24"/>
          <w:szCs w:val="24"/>
        </w:rPr>
        <w:br/>
        <w:t>​</w:t>
      </w:r>
      <w:r w:rsidRPr="00414425">
        <w:rPr>
          <w:rFonts w:ascii="Arial" w:hAnsi="Arial" w:cs="Arial"/>
          <w:b/>
          <w:bCs/>
          <w:sz w:val="24"/>
          <w:szCs w:val="24"/>
        </w:rPr>
        <w:t>Jak przebiega kwalifikacja?</w:t>
      </w:r>
    </w:p>
    <w:p w14:paraId="416AEBCF" w14:textId="6D7C42A1" w:rsidR="00414425" w:rsidRDefault="00414425" w:rsidP="004144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B7FEB">
        <w:rPr>
          <w:rFonts w:ascii="Arial" w:hAnsi="Arial" w:cs="Arial"/>
          <w:sz w:val="24"/>
          <w:szCs w:val="24"/>
        </w:rPr>
        <w:t xml:space="preserve">Podczas wizyty w lokalu komisji, </w:t>
      </w:r>
      <w:r w:rsidR="00A12B3B">
        <w:rPr>
          <w:rFonts w:ascii="Arial" w:hAnsi="Arial" w:cs="Arial"/>
          <w:sz w:val="24"/>
          <w:szCs w:val="24"/>
        </w:rPr>
        <w:t xml:space="preserve">dane wezwanej osoby zostaną wprowadzone do ewidencji wojskowej, </w:t>
      </w:r>
      <w:r w:rsidRPr="00CB7FEB">
        <w:rPr>
          <w:rFonts w:ascii="Arial" w:hAnsi="Arial" w:cs="Arial"/>
          <w:sz w:val="24"/>
          <w:szCs w:val="24"/>
        </w:rPr>
        <w:t xml:space="preserve">wezwana osoba przejdzie badania </w:t>
      </w:r>
      <w:r w:rsidR="004A27A4">
        <w:rPr>
          <w:rFonts w:ascii="Arial" w:hAnsi="Arial" w:cs="Arial"/>
          <w:sz w:val="24"/>
          <w:szCs w:val="24"/>
        </w:rPr>
        <w:t xml:space="preserve">psychologiczne i </w:t>
      </w:r>
      <w:r w:rsidRPr="00CB7FEB">
        <w:rPr>
          <w:rFonts w:ascii="Arial" w:hAnsi="Arial" w:cs="Arial"/>
          <w:sz w:val="24"/>
          <w:szCs w:val="24"/>
        </w:rPr>
        <w:t xml:space="preserve">lekarskie, rozmowę z przedstawicielem Wojskowego Centrum Rekrutacji oraz </w:t>
      </w:r>
      <w:r w:rsidR="009B757B">
        <w:rPr>
          <w:rFonts w:ascii="Arial" w:hAnsi="Arial" w:cs="Arial"/>
          <w:sz w:val="24"/>
          <w:szCs w:val="24"/>
        </w:rPr>
        <w:t xml:space="preserve">otrzyma zaświadczenie o stawieniu się do kwalifikacji wojskowej, uregulowanym stosunku do służby wojskowej i orzeczonej zdolności do niej. </w:t>
      </w:r>
      <w:r w:rsidRPr="00CB7FEB">
        <w:rPr>
          <w:rFonts w:ascii="Arial" w:hAnsi="Arial" w:cs="Arial"/>
          <w:sz w:val="24"/>
          <w:szCs w:val="24"/>
        </w:rPr>
        <w:t>Cały proces jest sprawny i prowadzony w przyjaznej atmosferze.</w:t>
      </w:r>
    </w:p>
    <w:p w14:paraId="55F679D7" w14:textId="5615FF7B" w:rsidR="00A12B3B" w:rsidRDefault="00414425" w:rsidP="004144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B7FEB">
        <w:rPr>
          <w:rFonts w:ascii="Arial" w:hAnsi="Arial" w:cs="Arial"/>
          <w:sz w:val="24"/>
          <w:szCs w:val="24"/>
        </w:rPr>
        <w:t xml:space="preserve">Kwalifikacja </w:t>
      </w:r>
      <w:r w:rsidR="009B757B">
        <w:rPr>
          <w:rFonts w:ascii="Arial" w:hAnsi="Arial" w:cs="Arial"/>
          <w:sz w:val="24"/>
          <w:szCs w:val="24"/>
        </w:rPr>
        <w:t xml:space="preserve">wojskowa </w:t>
      </w:r>
      <w:r w:rsidRPr="00CB7FEB">
        <w:rPr>
          <w:rFonts w:ascii="Arial" w:hAnsi="Arial" w:cs="Arial"/>
          <w:sz w:val="24"/>
          <w:szCs w:val="24"/>
        </w:rPr>
        <w:t xml:space="preserve">to </w:t>
      </w:r>
      <w:r w:rsidR="009B757B">
        <w:rPr>
          <w:rFonts w:ascii="Arial" w:hAnsi="Arial" w:cs="Arial"/>
          <w:sz w:val="24"/>
          <w:szCs w:val="24"/>
        </w:rPr>
        <w:t xml:space="preserve">także </w:t>
      </w:r>
      <w:r w:rsidRPr="00CB7FEB">
        <w:rPr>
          <w:rFonts w:ascii="Arial" w:hAnsi="Arial" w:cs="Arial"/>
          <w:sz w:val="24"/>
          <w:szCs w:val="24"/>
        </w:rPr>
        <w:t xml:space="preserve">doskonały moment, aby dowiedzieć się, jakie możliwości daje dzisiejsze Wojsko Polskie. Każdy, kto odwiedzi </w:t>
      </w:r>
      <w:r w:rsidR="009B757B">
        <w:rPr>
          <w:rFonts w:ascii="Arial" w:hAnsi="Arial" w:cs="Arial"/>
          <w:sz w:val="24"/>
          <w:szCs w:val="24"/>
        </w:rPr>
        <w:t xml:space="preserve">powiatową </w:t>
      </w:r>
      <w:r w:rsidRPr="00CB7FEB">
        <w:rPr>
          <w:rFonts w:ascii="Arial" w:hAnsi="Arial" w:cs="Arial"/>
          <w:sz w:val="24"/>
          <w:szCs w:val="24"/>
        </w:rPr>
        <w:t xml:space="preserve">komisję, </w:t>
      </w:r>
      <w:r w:rsidR="009B757B">
        <w:rPr>
          <w:rFonts w:ascii="Arial" w:hAnsi="Arial" w:cs="Arial"/>
          <w:sz w:val="24"/>
          <w:szCs w:val="24"/>
        </w:rPr>
        <w:t xml:space="preserve">lekarską </w:t>
      </w:r>
      <w:r w:rsidRPr="00CB7FEB">
        <w:rPr>
          <w:rFonts w:ascii="Arial" w:hAnsi="Arial" w:cs="Arial"/>
          <w:sz w:val="24"/>
          <w:szCs w:val="24"/>
        </w:rPr>
        <w:t xml:space="preserve">może porozmawiać </w:t>
      </w:r>
      <w:r w:rsidR="009B757B">
        <w:rPr>
          <w:rFonts w:ascii="Arial" w:hAnsi="Arial" w:cs="Arial"/>
          <w:sz w:val="24"/>
          <w:szCs w:val="24"/>
        </w:rPr>
        <w:t xml:space="preserve">z przedstawicielem </w:t>
      </w:r>
      <w:r w:rsidR="009B757B" w:rsidRPr="00CB7FEB">
        <w:rPr>
          <w:rFonts w:ascii="Arial" w:hAnsi="Arial" w:cs="Arial"/>
          <w:sz w:val="24"/>
          <w:szCs w:val="24"/>
        </w:rPr>
        <w:t xml:space="preserve">Wojskowego Centrum Rekrutacji </w:t>
      </w:r>
      <w:r w:rsidRPr="00CB7FEB">
        <w:rPr>
          <w:rFonts w:ascii="Arial" w:hAnsi="Arial" w:cs="Arial"/>
          <w:sz w:val="24"/>
          <w:szCs w:val="24"/>
        </w:rPr>
        <w:t>o Dobrowolnej Zasadniczej Służbie Wojskowej</w:t>
      </w:r>
      <w:r w:rsidR="00E82959">
        <w:rPr>
          <w:rFonts w:ascii="Arial" w:hAnsi="Arial" w:cs="Arial"/>
          <w:sz w:val="24"/>
          <w:szCs w:val="24"/>
        </w:rPr>
        <w:t>,</w:t>
      </w:r>
      <w:r w:rsidR="00A12B3B">
        <w:rPr>
          <w:rFonts w:ascii="Arial" w:hAnsi="Arial" w:cs="Arial"/>
          <w:sz w:val="24"/>
          <w:szCs w:val="24"/>
        </w:rPr>
        <w:t xml:space="preserve"> </w:t>
      </w:r>
      <w:r w:rsidRPr="00CB7FEB">
        <w:rPr>
          <w:rFonts w:ascii="Arial" w:hAnsi="Arial" w:cs="Arial"/>
          <w:sz w:val="24"/>
          <w:szCs w:val="24"/>
        </w:rPr>
        <w:t>Terytorialnej Służbie Wojskowej</w:t>
      </w:r>
      <w:r w:rsidR="00A12B3B">
        <w:rPr>
          <w:rFonts w:ascii="Arial" w:hAnsi="Arial" w:cs="Arial"/>
          <w:sz w:val="24"/>
          <w:szCs w:val="24"/>
        </w:rPr>
        <w:t xml:space="preserve">, czy o </w:t>
      </w:r>
      <w:r w:rsidR="00A12B3B">
        <w:rPr>
          <w:rFonts w:ascii="Arial" w:hAnsi="Arial" w:cs="Arial"/>
          <w:sz w:val="24"/>
          <w:szCs w:val="24"/>
        </w:rPr>
        <w:lastRenderedPageBreak/>
        <w:t xml:space="preserve">uczelniach </w:t>
      </w:r>
      <w:r w:rsidRPr="00CB7FEB">
        <w:rPr>
          <w:rFonts w:ascii="Arial" w:hAnsi="Arial" w:cs="Arial"/>
          <w:sz w:val="24"/>
          <w:szCs w:val="24"/>
        </w:rPr>
        <w:t xml:space="preserve"> </w:t>
      </w:r>
      <w:r w:rsidR="00A12B3B">
        <w:rPr>
          <w:rFonts w:ascii="Arial" w:hAnsi="Arial" w:cs="Arial"/>
          <w:sz w:val="24"/>
          <w:szCs w:val="24"/>
        </w:rPr>
        <w:t xml:space="preserve">wojskowych i szkołach podoficerskich </w:t>
      </w:r>
      <w:r w:rsidR="00E82959">
        <w:rPr>
          <w:rFonts w:ascii="Arial" w:hAnsi="Arial" w:cs="Arial"/>
          <w:sz w:val="24"/>
          <w:szCs w:val="24"/>
        </w:rPr>
        <w:t xml:space="preserve">oraz </w:t>
      </w:r>
      <w:r w:rsidR="00A12B3B">
        <w:rPr>
          <w:rFonts w:ascii="Arial" w:hAnsi="Arial" w:cs="Arial"/>
          <w:sz w:val="24"/>
          <w:szCs w:val="24"/>
        </w:rPr>
        <w:t>spotkać się z żołnierzami z jednostek wojskowych, którzy będą prezentować specyfikę służby wojskowej w swojej macierzystej jednostce wojskowej wraz z indywidualnym wyposażeniem żołnierskim.</w:t>
      </w:r>
    </w:p>
    <w:p w14:paraId="1AE14024" w14:textId="2C5F1006" w:rsidR="00414425" w:rsidRDefault="00A12B3B" w:rsidP="004144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34120F">
        <w:rPr>
          <w:rFonts w:ascii="Arial" w:hAnsi="Arial" w:cs="Arial"/>
          <w:sz w:val="24"/>
          <w:szCs w:val="24"/>
        </w:rPr>
        <w:t xml:space="preserve"> </w:t>
      </w:r>
    </w:p>
    <w:p w14:paraId="1EB938FE" w14:textId="77777777" w:rsidR="00414425" w:rsidRPr="00E82959" w:rsidRDefault="00414425" w:rsidP="00414425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82959">
        <w:rPr>
          <w:rFonts w:ascii="Arial" w:hAnsi="Arial" w:cs="Arial"/>
          <w:b/>
          <w:bCs/>
          <w:sz w:val="24"/>
          <w:szCs w:val="24"/>
        </w:rPr>
        <w:t>Co zabrać ze sobą?</w:t>
      </w:r>
    </w:p>
    <w:p w14:paraId="089EAE22" w14:textId="2B4E050F" w:rsidR="00414425" w:rsidRDefault="00414425" w:rsidP="004144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B7FEB">
        <w:rPr>
          <w:rFonts w:ascii="Arial" w:hAnsi="Arial" w:cs="Arial"/>
          <w:sz w:val="24"/>
          <w:szCs w:val="24"/>
        </w:rPr>
        <w:t xml:space="preserve">Dowód osobisty lub inny dokument </w:t>
      </w:r>
      <w:r w:rsidR="00A12B3B">
        <w:rPr>
          <w:rFonts w:ascii="Arial" w:hAnsi="Arial" w:cs="Arial"/>
          <w:sz w:val="24"/>
          <w:szCs w:val="24"/>
        </w:rPr>
        <w:t xml:space="preserve">potwierdzający </w:t>
      </w:r>
      <w:r w:rsidRPr="00CB7FEB">
        <w:rPr>
          <w:rFonts w:ascii="Arial" w:hAnsi="Arial" w:cs="Arial"/>
          <w:sz w:val="24"/>
          <w:szCs w:val="24"/>
        </w:rPr>
        <w:t>tożsamoś</w:t>
      </w:r>
      <w:r w:rsidR="00A12B3B">
        <w:rPr>
          <w:rFonts w:ascii="Arial" w:hAnsi="Arial" w:cs="Arial"/>
          <w:sz w:val="24"/>
          <w:szCs w:val="24"/>
        </w:rPr>
        <w:t>ć</w:t>
      </w:r>
      <w:r w:rsidRPr="00CB7FEB">
        <w:rPr>
          <w:rFonts w:ascii="Arial" w:hAnsi="Arial" w:cs="Arial"/>
          <w:sz w:val="24"/>
          <w:szCs w:val="24"/>
        </w:rPr>
        <w:t>.</w:t>
      </w:r>
    </w:p>
    <w:p w14:paraId="3CEBD2EF" w14:textId="77777777" w:rsidR="00414425" w:rsidRDefault="00414425" w:rsidP="004144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B7FEB">
        <w:rPr>
          <w:rFonts w:ascii="Arial" w:hAnsi="Arial" w:cs="Arial"/>
          <w:sz w:val="24"/>
          <w:szCs w:val="24"/>
        </w:rPr>
        <w:t>Posiadaną dokumentację medyczną (jeśli dotyczy).</w:t>
      </w:r>
    </w:p>
    <w:p w14:paraId="4131086A" w14:textId="00DEC10E" w:rsidR="00414425" w:rsidRDefault="00414425" w:rsidP="004144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B7FEB">
        <w:rPr>
          <w:rFonts w:ascii="Arial" w:hAnsi="Arial" w:cs="Arial"/>
          <w:sz w:val="24"/>
          <w:szCs w:val="24"/>
        </w:rPr>
        <w:t xml:space="preserve">Dokumenty potwierdzające wykształcenie </w:t>
      </w:r>
      <w:r w:rsidR="00A12B3B">
        <w:rPr>
          <w:rFonts w:ascii="Arial" w:hAnsi="Arial" w:cs="Arial"/>
          <w:sz w:val="24"/>
          <w:szCs w:val="24"/>
        </w:rPr>
        <w:t xml:space="preserve">(zaświadczenie ze szkoły o kontynuowaniu nauki), posiadane </w:t>
      </w:r>
      <w:r w:rsidRPr="00CB7FEB">
        <w:rPr>
          <w:rFonts w:ascii="Arial" w:hAnsi="Arial" w:cs="Arial"/>
          <w:sz w:val="24"/>
          <w:szCs w:val="24"/>
        </w:rPr>
        <w:t>kwalifikacje zawodowe</w:t>
      </w:r>
      <w:r w:rsidR="00A12B3B">
        <w:rPr>
          <w:rFonts w:ascii="Arial" w:hAnsi="Arial" w:cs="Arial"/>
          <w:sz w:val="24"/>
          <w:szCs w:val="24"/>
        </w:rPr>
        <w:t xml:space="preserve">  lub uprawnienia (np. prawo jazdy)</w:t>
      </w:r>
      <w:r w:rsidR="004E276F">
        <w:rPr>
          <w:rFonts w:ascii="Arial" w:hAnsi="Arial" w:cs="Arial"/>
          <w:sz w:val="24"/>
          <w:szCs w:val="24"/>
        </w:rPr>
        <w:t>.</w:t>
      </w:r>
    </w:p>
    <w:p w14:paraId="5386DB91" w14:textId="77777777" w:rsidR="00E82959" w:rsidRDefault="00E82959" w:rsidP="00414425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9656C15" w14:textId="6C18FD4E" w:rsidR="00E82959" w:rsidRPr="00E82959" w:rsidRDefault="00E82959" w:rsidP="00E82959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82959">
        <w:rPr>
          <w:rFonts w:ascii="Arial" w:hAnsi="Arial" w:cs="Arial"/>
          <w:b/>
          <w:bCs/>
          <w:sz w:val="24"/>
          <w:szCs w:val="24"/>
        </w:rPr>
        <w:t xml:space="preserve">Konsekwencje niestawienia się </w:t>
      </w:r>
      <w:r>
        <w:rPr>
          <w:rFonts w:ascii="Arial" w:hAnsi="Arial" w:cs="Arial"/>
          <w:b/>
          <w:bCs/>
          <w:sz w:val="24"/>
          <w:szCs w:val="24"/>
        </w:rPr>
        <w:t>do</w:t>
      </w:r>
      <w:r w:rsidRPr="00E82959">
        <w:rPr>
          <w:rFonts w:ascii="Arial" w:hAnsi="Arial" w:cs="Arial"/>
          <w:b/>
          <w:bCs/>
          <w:sz w:val="24"/>
          <w:szCs w:val="24"/>
        </w:rPr>
        <w:t xml:space="preserve"> powiatowej komisji lekarskiej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62F0321A" w14:textId="32C7EADE" w:rsidR="00E82959" w:rsidRDefault="00E82959" w:rsidP="00E8295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82959">
        <w:rPr>
          <w:rFonts w:ascii="Arial" w:hAnsi="Arial" w:cs="Arial"/>
          <w:sz w:val="24"/>
          <w:szCs w:val="24"/>
        </w:rPr>
        <w:t xml:space="preserve">Ignorowanie wezwania do </w:t>
      </w:r>
      <w:r>
        <w:rPr>
          <w:rFonts w:ascii="Arial" w:hAnsi="Arial" w:cs="Arial"/>
          <w:sz w:val="24"/>
          <w:szCs w:val="24"/>
        </w:rPr>
        <w:t>powiatowej komisji lekarskiej</w:t>
      </w:r>
      <w:r w:rsidRPr="00E82959">
        <w:rPr>
          <w:rFonts w:ascii="Arial" w:hAnsi="Arial" w:cs="Arial"/>
          <w:sz w:val="24"/>
          <w:szCs w:val="24"/>
        </w:rPr>
        <w:t xml:space="preserve"> może skutkować poważnymi konsekwencjami prawnymi. Osobom, które nie stawią się na wezwanie, grozi grzywna lub przymusowe doprowadzenie przez policję.</w:t>
      </w:r>
    </w:p>
    <w:p w14:paraId="2F91C829" w14:textId="77777777" w:rsidR="00E82959" w:rsidRDefault="00E82959" w:rsidP="00E8295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0EE115E" w14:textId="6A7B7D92" w:rsidR="001D17D8" w:rsidRDefault="00E82959" w:rsidP="00E82959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82959">
        <w:rPr>
          <w:rFonts w:ascii="Arial" w:hAnsi="Arial" w:cs="Arial"/>
          <w:b/>
          <w:bCs/>
          <w:sz w:val="24"/>
          <w:szCs w:val="24"/>
        </w:rPr>
        <w:t>Terminy funkcjonowania i lokalizacje powiatowych komisji lekarskich:</w:t>
      </w:r>
    </w:p>
    <w:p w14:paraId="2AA880FF" w14:textId="55F9B911" w:rsidR="00597869" w:rsidRPr="001D17D8" w:rsidRDefault="00597869" w:rsidP="001D17D8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1D17D8">
        <w:rPr>
          <w:rFonts w:ascii="Arial" w:hAnsi="Arial" w:cs="Arial"/>
          <w:sz w:val="24"/>
          <w:szCs w:val="24"/>
        </w:rPr>
        <w:t>Powiatowa Komisja Lekarska</w:t>
      </w:r>
      <w:r w:rsidR="001D17D8">
        <w:rPr>
          <w:rFonts w:ascii="Arial" w:hAnsi="Arial" w:cs="Arial"/>
          <w:sz w:val="24"/>
          <w:szCs w:val="24"/>
        </w:rPr>
        <w:t xml:space="preserve"> w</w:t>
      </w:r>
      <w:r w:rsidRPr="001D17D8">
        <w:rPr>
          <w:rFonts w:ascii="Arial" w:hAnsi="Arial" w:cs="Arial"/>
          <w:sz w:val="24"/>
          <w:szCs w:val="24"/>
        </w:rPr>
        <w:t xml:space="preserve"> </w:t>
      </w:r>
      <w:r w:rsidR="001D17D8">
        <w:rPr>
          <w:rFonts w:ascii="Arial" w:hAnsi="Arial" w:cs="Arial"/>
          <w:sz w:val="24"/>
          <w:szCs w:val="24"/>
        </w:rPr>
        <w:t>Sępólnie Krajeński</w:t>
      </w:r>
      <w:r w:rsidR="00871F4B">
        <w:rPr>
          <w:rFonts w:ascii="Arial" w:hAnsi="Arial" w:cs="Arial"/>
          <w:sz w:val="24"/>
          <w:szCs w:val="24"/>
        </w:rPr>
        <w:t>m</w:t>
      </w:r>
      <w:r w:rsidRPr="001D17D8">
        <w:rPr>
          <w:rFonts w:ascii="Arial" w:hAnsi="Arial" w:cs="Arial"/>
          <w:sz w:val="24"/>
          <w:szCs w:val="24"/>
        </w:rPr>
        <w:t xml:space="preserve"> </w:t>
      </w:r>
      <w:r w:rsidR="005401A5" w:rsidRPr="001D17D8">
        <w:rPr>
          <w:rFonts w:ascii="Arial" w:hAnsi="Arial" w:cs="Arial"/>
          <w:sz w:val="24"/>
          <w:szCs w:val="24"/>
        </w:rPr>
        <w:t xml:space="preserve">02.02.-13.02.2026 r., adres: </w:t>
      </w:r>
      <w:r w:rsidR="00871F4B" w:rsidRPr="00871F4B">
        <w:rPr>
          <w:rFonts w:ascii="Arial" w:hAnsi="Arial" w:cs="Arial"/>
          <w:sz w:val="24"/>
          <w:szCs w:val="24"/>
        </w:rPr>
        <w:t>w budynku Liceum Ogólnokształcącego przy ul. Młyńskiej 42 w Sępólnie Krajeńskim</w:t>
      </w:r>
      <w:r w:rsidR="00871F4B">
        <w:rPr>
          <w:rFonts w:ascii="Arial" w:hAnsi="Arial" w:cs="Arial"/>
          <w:sz w:val="24"/>
          <w:szCs w:val="24"/>
        </w:rPr>
        <w:t>.</w:t>
      </w:r>
      <w:r w:rsidR="00871F4B" w:rsidRPr="00871F4B">
        <w:rPr>
          <w:rFonts w:ascii="Arial" w:hAnsi="Arial" w:cs="Arial"/>
          <w:sz w:val="24"/>
          <w:szCs w:val="24"/>
        </w:rPr>
        <w:t xml:space="preserve"> </w:t>
      </w:r>
      <w:r w:rsidR="00871F4B" w:rsidRPr="001D17D8">
        <w:rPr>
          <w:rFonts w:ascii="Arial" w:hAnsi="Arial" w:cs="Arial"/>
          <w:sz w:val="24"/>
          <w:szCs w:val="24"/>
        </w:rPr>
        <w:t xml:space="preserve">Gminy podlegające pod </w:t>
      </w:r>
      <w:proofErr w:type="spellStart"/>
      <w:r w:rsidR="00871F4B" w:rsidRPr="001D17D8">
        <w:rPr>
          <w:rFonts w:ascii="Arial" w:hAnsi="Arial" w:cs="Arial"/>
          <w:sz w:val="24"/>
          <w:szCs w:val="24"/>
        </w:rPr>
        <w:t>PKLek</w:t>
      </w:r>
      <w:proofErr w:type="spellEnd"/>
      <w:r w:rsidR="00871F4B" w:rsidRPr="001D17D8">
        <w:rPr>
          <w:rFonts w:ascii="Arial" w:hAnsi="Arial" w:cs="Arial"/>
          <w:sz w:val="24"/>
          <w:szCs w:val="24"/>
        </w:rPr>
        <w:t xml:space="preserve"> Sępólno Krajeńskie:</w:t>
      </w:r>
      <w:r w:rsidR="00871F4B" w:rsidRPr="00871F4B">
        <w:rPr>
          <w:rFonts w:ascii="Arial" w:hAnsi="Arial" w:cs="Arial"/>
          <w:sz w:val="24"/>
          <w:szCs w:val="24"/>
        </w:rPr>
        <w:t xml:space="preserve"> Sępólno Krajeńskie, Kamień Krajeński, Więcbork</w:t>
      </w:r>
      <w:r w:rsidR="00871F4B">
        <w:rPr>
          <w:rFonts w:ascii="Arial" w:hAnsi="Arial" w:cs="Arial"/>
          <w:sz w:val="24"/>
          <w:szCs w:val="24"/>
        </w:rPr>
        <w:t>,</w:t>
      </w:r>
      <w:r w:rsidR="00871F4B" w:rsidRPr="00871F4B">
        <w:rPr>
          <w:rFonts w:ascii="Arial" w:hAnsi="Arial" w:cs="Arial"/>
          <w:sz w:val="24"/>
          <w:szCs w:val="24"/>
        </w:rPr>
        <w:t xml:space="preserve"> Sośno;</w:t>
      </w:r>
    </w:p>
    <w:p w14:paraId="7F6FBE56" w14:textId="4E633B4A" w:rsidR="00871F4B" w:rsidRDefault="00871F4B" w:rsidP="00E82959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871F4B">
        <w:rPr>
          <w:rFonts w:ascii="Arial" w:hAnsi="Arial" w:cs="Arial"/>
          <w:sz w:val="24"/>
          <w:szCs w:val="24"/>
        </w:rPr>
        <w:t xml:space="preserve">Powiatowa Komisja Lekarska w </w:t>
      </w:r>
      <w:r w:rsidRPr="00871F4B">
        <w:rPr>
          <w:rFonts w:ascii="Arial" w:hAnsi="Arial" w:cs="Arial"/>
          <w:sz w:val="24"/>
          <w:szCs w:val="24"/>
        </w:rPr>
        <w:t>Bydgoszczy (powiat)</w:t>
      </w:r>
      <w:r w:rsidRPr="00871F4B">
        <w:rPr>
          <w:rFonts w:ascii="Arial" w:hAnsi="Arial" w:cs="Arial"/>
          <w:sz w:val="24"/>
          <w:szCs w:val="24"/>
        </w:rPr>
        <w:t xml:space="preserve"> 02.02.-1</w:t>
      </w:r>
      <w:r>
        <w:rPr>
          <w:rFonts w:ascii="Arial" w:hAnsi="Arial" w:cs="Arial"/>
          <w:sz w:val="24"/>
          <w:szCs w:val="24"/>
        </w:rPr>
        <w:t>2</w:t>
      </w:r>
      <w:r w:rsidRPr="00871F4B">
        <w:rPr>
          <w:rFonts w:ascii="Arial" w:hAnsi="Arial" w:cs="Arial"/>
          <w:sz w:val="24"/>
          <w:szCs w:val="24"/>
        </w:rPr>
        <w:t>.0</w:t>
      </w:r>
      <w:r w:rsidR="00871494">
        <w:rPr>
          <w:rFonts w:ascii="Arial" w:hAnsi="Arial" w:cs="Arial"/>
          <w:sz w:val="24"/>
          <w:szCs w:val="24"/>
        </w:rPr>
        <w:t>3</w:t>
      </w:r>
      <w:r w:rsidRPr="00871F4B">
        <w:rPr>
          <w:rFonts w:ascii="Arial" w:hAnsi="Arial" w:cs="Arial"/>
          <w:sz w:val="24"/>
          <w:szCs w:val="24"/>
        </w:rPr>
        <w:t xml:space="preserve">.2026 r., adres: w budynku </w:t>
      </w:r>
      <w:r w:rsidRPr="00871F4B">
        <w:rPr>
          <w:rFonts w:ascii="Arial" w:hAnsi="Arial" w:cs="Arial"/>
          <w:sz w:val="24"/>
          <w:szCs w:val="24"/>
        </w:rPr>
        <w:t>Biznes Park Okole</w:t>
      </w:r>
      <w:r w:rsidRPr="00871F4B">
        <w:rPr>
          <w:rFonts w:ascii="Arial" w:hAnsi="Arial" w:cs="Arial"/>
          <w:sz w:val="24"/>
          <w:szCs w:val="24"/>
        </w:rPr>
        <w:t xml:space="preserve"> </w:t>
      </w:r>
      <w:r w:rsidR="00871494">
        <w:rPr>
          <w:rFonts w:ascii="Arial" w:hAnsi="Arial" w:cs="Arial"/>
          <w:sz w:val="24"/>
          <w:szCs w:val="24"/>
        </w:rPr>
        <w:t xml:space="preserve">przy </w:t>
      </w:r>
      <w:r w:rsidRPr="00871F4B">
        <w:rPr>
          <w:rFonts w:ascii="Arial" w:hAnsi="Arial" w:cs="Arial"/>
          <w:sz w:val="24"/>
          <w:szCs w:val="24"/>
        </w:rPr>
        <w:t xml:space="preserve">ul. </w:t>
      </w:r>
      <w:r w:rsidRPr="00871F4B">
        <w:rPr>
          <w:rFonts w:ascii="Arial" w:hAnsi="Arial" w:cs="Arial"/>
          <w:sz w:val="24"/>
          <w:szCs w:val="24"/>
        </w:rPr>
        <w:t>J, I. Kraszewskiego 1</w:t>
      </w:r>
      <w:r w:rsidRPr="00871F4B">
        <w:rPr>
          <w:rFonts w:ascii="Arial" w:hAnsi="Arial" w:cs="Arial"/>
          <w:sz w:val="24"/>
          <w:szCs w:val="24"/>
        </w:rPr>
        <w:t xml:space="preserve"> w Bydgoszczy</w:t>
      </w:r>
      <w:r w:rsidR="00871494">
        <w:rPr>
          <w:rFonts w:ascii="Arial" w:hAnsi="Arial" w:cs="Arial"/>
          <w:sz w:val="24"/>
          <w:szCs w:val="24"/>
        </w:rPr>
        <w:t>.</w:t>
      </w:r>
      <w:r w:rsidRPr="00871F4B">
        <w:rPr>
          <w:rFonts w:ascii="Arial" w:hAnsi="Arial" w:cs="Arial"/>
          <w:sz w:val="24"/>
          <w:szCs w:val="24"/>
        </w:rPr>
        <w:t xml:space="preserve"> </w:t>
      </w:r>
      <w:r w:rsidRPr="00871F4B">
        <w:rPr>
          <w:rFonts w:ascii="Arial" w:hAnsi="Arial" w:cs="Arial"/>
          <w:sz w:val="24"/>
          <w:szCs w:val="24"/>
        </w:rPr>
        <w:t>G</w:t>
      </w:r>
      <w:r w:rsidRPr="00871F4B">
        <w:rPr>
          <w:rFonts w:ascii="Arial" w:hAnsi="Arial" w:cs="Arial"/>
          <w:sz w:val="24"/>
          <w:szCs w:val="24"/>
        </w:rPr>
        <w:t>min</w:t>
      </w:r>
      <w:r w:rsidRPr="00871F4B">
        <w:rPr>
          <w:rFonts w:ascii="Arial" w:hAnsi="Arial" w:cs="Arial"/>
          <w:sz w:val="24"/>
          <w:szCs w:val="24"/>
        </w:rPr>
        <w:t xml:space="preserve">y podlegające pod </w:t>
      </w:r>
      <w:proofErr w:type="spellStart"/>
      <w:r w:rsidRPr="00871F4B">
        <w:rPr>
          <w:rFonts w:ascii="Arial" w:hAnsi="Arial" w:cs="Arial"/>
          <w:sz w:val="24"/>
          <w:szCs w:val="24"/>
        </w:rPr>
        <w:t>PKLek</w:t>
      </w:r>
      <w:proofErr w:type="spellEnd"/>
      <w:r w:rsidRPr="00871F4B">
        <w:rPr>
          <w:rFonts w:ascii="Arial" w:hAnsi="Arial" w:cs="Arial"/>
          <w:sz w:val="24"/>
          <w:szCs w:val="24"/>
        </w:rPr>
        <w:t xml:space="preserve"> Bydgoszcz (powiat)</w:t>
      </w:r>
      <w:r w:rsidRPr="00871F4B">
        <w:rPr>
          <w:rFonts w:ascii="Arial" w:hAnsi="Arial" w:cs="Arial"/>
          <w:sz w:val="24"/>
          <w:szCs w:val="24"/>
        </w:rPr>
        <w:t>: Koronowo</w:t>
      </w:r>
      <w:r w:rsidRPr="00871F4B">
        <w:rPr>
          <w:rFonts w:ascii="Arial" w:hAnsi="Arial" w:cs="Arial"/>
          <w:sz w:val="24"/>
          <w:szCs w:val="24"/>
        </w:rPr>
        <w:t>,</w:t>
      </w:r>
      <w:r w:rsidRPr="00871F4B">
        <w:rPr>
          <w:rFonts w:ascii="Arial" w:hAnsi="Arial" w:cs="Arial"/>
          <w:sz w:val="24"/>
          <w:szCs w:val="24"/>
        </w:rPr>
        <w:t xml:space="preserve"> Solec Kujawski</w:t>
      </w:r>
      <w:r w:rsidRPr="00871F4B">
        <w:rPr>
          <w:rFonts w:ascii="Arial" w:hAnsi="Arial" w:cs="Arial"/>
          <w:sz w:val="24"/>
          <w:szCs w:val="24"/>
        </w:rPr>
        <w:t>,</w:t>
      </w:r>
      <w:r w:rsidRPr="00871F4B">
        <w:rPr>
          <w:rFonts w:ascii="Arial" w:hAnsi="Arial" w:cs="Arial"/>
          <w:sz w:val="24"/>
          <w:szCs w:val="24"/>
        </w:rPr>
        <w:t xml:space="preserve"> Białe Błota, Dąbrowa Chełmińska, Dobrcz, Nowa Wieś Wielka, Osielsko</w:t>
      </w:r>
      <w:r w:rsidRPr="00871F4B">
        <w:rPr>
          <w:rFonts w:ascii="Arial" w:hAnsi="Arial" w:cs="Arial"/>
          <w:sz w:val="24"/>
          <w:szCs w:val="24"/>
        </w:rPr>
        <w:t xml:space="preserve">, </w:t>
      </w:r>
      <w:r w:rsidRPr="00871F4B">
        <w:rPr>
          <w:rFonts w:ascii="Arial" w:hAnsi="Arial" w:cs="Arial"/>
          <w:sz w:val="24"/>
          <w:szCs w:val="24"/>
        </w:rPr>
        <w:t>Sicienko;</w:t>
      </w:r>
    </w:p>
    <w:p w14:paraId="6382C106" w14:textId="14753AF1" w:rsidR="00E80907" w:rsidRDefault="00E80907" w:rsidP="00E80907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1D17D8">
        <w:rPr>
          <w:rFonts w:ascii="Arial" w:hAnsi="Arial" w:cs="Arial"/>
          <w:sz w:val="24"/>
          <w:szCs w:val="24"/>
        </w:rPr>
        <w:t>Powiatowa Komisja Lekarska</w:t>
      </w:r>
      <w:r>
        <w:rPr>
          <w:rFonts w:ascii="Arial" w:hAnsi="Arial" w:cs="Arial"/>
          <w:sz w:val="24"/>
          <w:szCs w:val="24"/>
        </w:rPr>
        <w:t xml:space="preserve"> w</w:t>
      </w:r>
      <w:r w:rsidRPr="001D17D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Nakle nad Notecią</w:t>
      </w:r>
      <w:r w:rsidRPr="001D17D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19</w:t>
      </w:r>
      <w:r w:rsidRPr="001D17D8">
        <w:rPr>
          <w:rFonts w:ascii="Arial" w:hAnsi="Arial" w:cs="Arial"/>
          <w:sz w:val="24"/>
          <w:szCs w:val="24"/>
        </w:rPr>
        <w:t>.02.-</w:t>
      </w:r>
      <w:r>
        <w:rPr>
          <w:rFonts w:ascii="Arial" w:hAnsi="Arial" w:cs="Arial"/>
          <w:sz w:val="24"/>
          <w:szCs w:val="24"/>
        </w:rPr>
        <w:t>16</w:t>
      </w:r>
      <w:r w:rsidRPr="001D17D8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3</w:t>
      </w:r>
      <w:r w:rsidRPr="001D17D8">
        <w:rPr>
          <w:rFonts w:ascii="Arial" w:hAnsi="Arial" w:cs="Arial"/>
          <w:sz w:val="24"/>
          <w:szCs w:val="24"/>
        </w:rPr>
        <w:t xml:space="preserve">.2026 r., adres: </w:t>
      </w:r>
      <w:r w:rsidRPr="00871F4B">
        <w:rPr>
          <w:rFonts w:ascii="Arial" w:hAnsi="Arial" w:cs="Arial"/>
          <w:sz w:val="24"/>
          <w:szCs w:val="24"/>
        </w:rPr>
        <w:t xml:space="preserve">w budynku </w:t>
      </w:r>
      <w:r w:rsidR="0037523C">
        <w:rPr>
          <w:rFonts w:ascii="Arial" w:hAnsi="Arial" w:cs="Arial"/>
          <w:sz w:val="24"/>
          <w:szCs w:val="24"/>
        </w:rPr>
        <w:t>Ochotniczej Straży Pożarnej</w:t>
      </w:r>
      <w:r w:rsidRPr="00871F4B">
        <w:rPr>
          <w:rFonts w:ascii="Arial" w:hAnsi="Arial" w:cs="Arial"/>
          <w:sz w:val="24"/>
          <w:szCs w:val="24"/>
        </w:rPr>
        <w:t xml:space="preserve"> przy ul. </w:t>
      </w:r>
      <w:r w:rsidR="0037523C">
        <w:rPr>
          <w:rFonts w:ascii="Arial" w:hAnsi="Arial" w:cs="Arial"/>
          <w:sz w:val="24"/>
          <w:szCs w:val="24"/>
        </w:rPr>
        <w:t>Dąbrowskiego 50 w Nakle nad Notecią</w:t>
      </w:r>
      <w:r>
        <w:rPr>
          <w:rFonts w:ascii="Arial" w:hAnsi="Arial" w:cs="Arial"/>
          <w:sz w:val="24"/>
          <w:szCs w:val="24"/>
        </w:rPr>
        <w:t>.</w:t>
      </w:r>
      <w:r w:rsidRPr="00871F4B">
        <w:rPr>
          <w:rFonts w:ascii="Arial" w:hAnsi="Arial" w:cs="Arial"/>
          <w:sz w:val="24"/>
          <w:szCs w:val="24"/>
        </w:rPr>
        <w:t xml:space="preserve"> </w:t>
      </w:r>
      <w:r w:rsidRPr="001D17D8">
        <w:rPr>
          <w:rFonts w:ascii="Arial" w:hAnsi="Arial" w:cs="Arial"/>
          <w:sz w:val="24"/>
          <w:szCs w:val="24"/>
        </w:rPr>
        <w:t>Gminy podlegające</w:t>
      </w:r>
      <w:r w:rsidR="0037523C">
        <w:rPr>
          <w:rFonts w:ascii="Arial" w:hAnsi="Arial" w:cs="Arial"/>
          <w:sz w:val="24"/>
          <w:szCs w:val="24"/>
        </w:rPr>
        <w:t xml:space="preserve"> pod </w:t>
      </w:r>
      <w:proofErr w:type="spellStart"/>
      <w:r w:rsidR="0037523C">
        <w:rPr>
          <w:rFonts w:ascii="Arial" w:hAnsi="Arial" w:cs="Arial"/>
          <w:sz w:val="24"/>
          <w:szCs w:val="24"/>
        </w:rPr>
        <w:t>PKLek</w:t>
      </w:r>
      <w:proofErr w:type="spellEnd"/>
      <w:r w:rsidR="0037523C">
        <w:rPr>
          <w:rFonts w:ascii="Arial" w:hAnsi="Arial" w:cs="Arial"/>
          <w:sz w:val="24"/>
          <w:szCs w:val="24"/>
        </w:rPr>
        <w:t xml:space="preserve"> w Nakle nad Notecią</w:t>
      </w:r>
      <w:r>
        <w:rPr>
          <w:rFonts w:ascii="Arial" w:hAnsi="Arial" w:cs="Arial"/>
          <w:sz w:val="24"/>
          <w:szCs w:val="24"/>
        </w:rPr>
        <w:t xml:space="preserve">: </w:t>
      </w:r>
      <w:r w:rsidRPr="00E80907">
        <w:rPr>
          <w:rFonts w:ascii="Arial" w:hAnsi="Arial" w:cs="Arial"/>
          <w:sz w:val="24"/>
          <w:szCs w:val="24"/>
        </w:rPr>
        <w:t>Nakło nad Notecią, Kcynia, Mrocza, Szubin</w:t>
      </w:r>
      <w:r>
        <w:rPr>
          <w:rFonts w:ascii="Arial" w:hAnsi="Arial" w:cs="Arial"/>
          <w:sz w:val="24"/>
          <w:szCs w:val="24"/>
        </w:rPr>
        <w:t>,</w:t>
      </w:r>
      <w:r w:rsidRPr="00E80907">
        <w:rPr>
          <w:rFonts w:ascii="Arial" w:hAnsi="Arial" w:cs="Arial"/>
          <w:sz w:val="24"/>
          <w:szCs w:val="24"/>
        </w:rPr>
        <w:t xml:space="preserve"> Sadki;</w:t>
      </w:r>
    </w:p>
    <w:p w14:paraId="18344F07" w14:textId="5D13CBD7" w:rsidR="00871F4B" w:rsidRDefault="00871494" w:rsidP="00E82959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E80907">
        <w:rPr>
          <w:rFonts w:ascii="Arial" w:hAnsi="Arial" w:cs="Arial"/>
          <w:sz w:val="24"/>
          <w:szCs w:val="24"/>
        </w:rPr>
        <w:t xml:space="preserve">Powiatowa Komisja Lekarska </w:t>
      </w:r>
      <w:r w:rsidRPr="00E80907">
        <w:rPr>
          <w:rFonts w:ascii="Arial" w:hAnsi="Arial" w:cs="Arial"/>
          <w:sz w:val="24"/>
          <w:szCs w:val="24"/>
        </w:rPr>
        <w:t xml:space="preserve">nr 1 </w:t>
      </w:r>
      <w:r w:rsidRPr="00E80907">
        <w:rPr>
          <w:rFonts w:ascii="Arial" w:hAnsi="Arial" w:cs="Arial"/>
          <w:sz w:val="24"/>
          <w:szCs w:val="24"/>
        </w:rPr>
        <w:t xml:space="preserve">w Bydgoszczy </w:t>
      </w:r>
      <w:r w:rsidRPr="00E80907">
        <w:rPr>
          <w:rFonts w:ascii="Arial" w:hAnsi="Arial" w:cs="Arial"/>
          <w:sz w:val="24"/>
          <w:szCs w:val="24"/>
        </w:rPr>
        <w:t>23</w:t>
      </w:r>
      <w:r w:rsidRPr="00E80907">
        <w:rPr>
          <w:rFonts w:ascii="Arial" w:hAnsi="Arial" w:cs="Arial"/>
          <w:sz w:val="24"/>
          <w:szCs w:val="24"/>
        </w:rPr>
        <w:t>.02.-</w:t>
      </w:r>
      <w:r w:rsidRPr="00E80907">
        <w:rPr>
          <w:rFonts w:ascii="Arial" w:hAnsi="Arial" w:cs="Arial"/>
          <w:sz w:val="24"/>
          <w:szCs w:val="24"/>
        </w:rPr>
        <w:t>08</w:t>
      </w:r>
      <w:r w:rsidRPr="00E80907">
        <w:rPr>
          <w:rFonts w:ascii="Arial" w:hAnsi="Arial" w:cs="Arial"/>
          <w:sz w:val="24"/>
          <w:szCs w:val="24"/>
        </w:rPr>
        <w:t>.0</w:t>
      </w:r>
      <w:r w:rsidRPr="00E80907">
        <w:rPr>
          <w:rFonts w:ascii="Arial" w:hAnsi="Arial" w:cs="Arial"/>
          <w:sz w:val="24"/>
          <w:szCs w:val="24"/>
        </w:rPr>
        <w:t>4</w:t>
      </w:r>
      <w:r w:rsidRPr="00E80907">
        <w:rPr>
          <w:rFonts w:ascii="Arial" w:hAnsi="Arial" w:cs="Arial"/>
          <w:sz w:val="24"/>
          <w:szCs w:val="24"/>
        </w:rPr>
        <w:t>.2026 r., adres: obiekty Bydgoskiego Centrum Sportu</w:t>
      </w:r>
      <w:r w:rsidRPr="00E80907">
        <w:rPr>
          <w:rFonts w:ascii="Arial" w:hAnsi="Arial" w:cs="Arial"/>
          <w:sz w:val="24"/>
          <w:szCs w:val="24"/>
        </w:rPr>
        <w:t xml:space="preserve"> </w:t>
      </w:r>
      <w:r w:rsidRPr="00E80907">
        <w:rPr>
          <w:rFonts w:ascii="Arial" w:hAnsi="Arial" w:cs="Arial"/>
          <w:sz w:val="24"/>
          <w:szCs w:val="24"/>
        </w:rPr>
        <w:t>(budynek główny stadionu) przy ul. Gdańskiej 163 w Bydgoszczy</w:t>
      </w:r>
      <w:r w:rsidRPr="00E80907">
        <w:rPr>
          <w:rFonts w:ascii="Arial" w:hAnsi="Arial" w:cs="Arial"/>
          <w:sz w:val="24"/>
          <w:szCs w:val="24"/>
        </w:rPr>
        <w:t>.</w:t>
      </w:r>
      <w:r w:rsidR="00E80907">
        <w:rPr>
          <w:rFonts w:ascii="Arial" w:hAnsi="Arial" w:cs="Arial"/>
          <w:sz w:val="24"/>
          <w:szCs w:val="24"/>
        </w:rPr>
        <w:t xml:space="preserve"> Miasto Bydgoszcz</w:t>
      </w:r>
      <w:r w:rsidR="0037523C">
        <w:rPr>
          <w:rFonts w:ascii="Arial" w:hAnsi="Arial" w:cs="Arial"/>
          <w:sz w:val="24"/>
          <w:szCs w:val="24"/>
        </w:rPr>
        <w:t>;</w:t>
      </w:r>
    </w:p>
    <w:p w14:paraId="5D8358CA" w14:textId="1EF6BAD6" w:rsidR="00E80907" w:rsidRDefault="00E80907" w:rsidP="00E80907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E80907">
        <w:rPr>
          <w:rFonts w:ascii="Arial" w:hAnsi="Arial" w:cs="Arial"/>
          <w:sz w:val="24"/>
          <w:szCs w:val="24"/>
        </w:rPr>
        <w:t xml:space="preserve">Powiatowa Komisja Lekarska nr </w:t>
      </w:r>
      <w:r>
        <w:rPr>
          <w:rFonts w:ascii="Arial" w:hAnsi="Arial" w:cs="Arial"/>
          <w:sz w:val="24"/>
          <w:szCs w:val="24"/>
        </w:rPr>
        <w:t>2</w:t>
      </w:r>
      <w:r w:rsidRPr="00E80907">
        <w:rPr>
          <w:rFonts w:ascii="Arial" w:hAnsi="Arial" w:cs="Arial"/>
          <w:sz w:val="24"/>
          <w:szCs w:val="24"/>
        </w:rPr>
        <w:t xml:space="preserve"> w Bydgoszczy 23.02.-08.04.2026 r., adres: obiekty Bydgoskiego Centrum Sportu (budynek główny stadionu) przy ul. Gdańskiej 163 w Bydgoszczy.</w:t>
      </w:r>
      <w:r>
        <w:rPr>
          <w:rFonts w:ascii="Arial" w:hAnsi="Arial" w:cs="Arial"/>
          <w:sz w:val="24"/>
          <w:szCs w:val="24"/>
        </w:rPr>
        <w:t xml:space="preserve"> Miasto Bydgoszcz</w:t>
      </w:r>
      <w:r w:rsidR="0037523C">
        <w:rPr>
          <w:rFonts w:ascii="Arial" w:hAnsi="Arial" w:cs="Arial"/>
          <w:sz w:val="24"/>
          <w:szCs w:val="24"/>
        </w:rPr>
        <w:t>;</w:t>
      </w:r>
    </w:p>
    <w:p w14:paraId="27C8FFE8" w14:textId="652ACC2B" w:rsidR="00E80907" w:rsidRDefault="0037523C" w:rsidP="00E80907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1D17D8">
        <w:rPr>
          <w:rFonts w:ascii="Arial" w:hAnsi="Arial" w:cs="Arial"/>
          <w:sz w:val="24"/>
          <w:szCs w:val="24"/>
        </w:rPr>
        <w:t>Powiatowa Komisja Lekarska</w:t>
      </w:r>
      <w:r>
        <w:rPr>
          <w:rFonts w:ascii="Arial" w:hAnsi="Arial" w:cs="Arial"/>
          <w:sz w:val="24"/>
          <w:szCs w:val="24"/>
        </w:rPr>
        <w:t xml:space="preserve"> w</w:t>
      </w:r>
      <w:r w:rsidRPr="001D17D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Tucholi</w:t>
      </w:r>
      <w:r w:rsidRPr="001D17D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1D17D8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4</w:t>
      </w:r>
      <w:r w:rsidRPr="001D17D8">
        <w:rPr>
          <w:rFonts w:ascii="Arial" w:hAnsi="Arial" w:cs="Arial"/>
          <w:sz w:val="24"/>
          <w:szCs w:val="24"/>
        </w:rPr>
        <w:t>.-</w:t>
      </w:r>
      <w:r>
        <w:rPr>
          <w:rFonts w:ascii="Arial" w:hAnsi="Arial" w:cs="Arial"/>
          <w:sz w:val="24"/>
          <w:szCs w:val="24"/>
        </w:rPr>
        <w:t>29</w:t>
      </w:r>
      <w:r w:rsidRPr="001D17D8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4</w:t>
      </w:r>
      <w:r w:rsidRPr="001D17D8">
        <w:rPr>
          <w:rFonts w:ascii="Arial" w:hAnsi="Arial" w:cs="Arial"/>
          <w:sz w:val="24"/>
          <w:szCs w:val="24"/>
        </w:rPr>
        <w:t xml:space="preserve">.2026 r., adres: </w:t>
      </w:r>
      <w:r w:rsidRPr="0037523C">
        <w:rPr>
          <w:rFonts w:ascii="Arial" w:hAnsi="Arial" w:cs="Arial"/>
          <w:sz w:val="24"/>
          <w:szCs w:val="24"/>
        </w:rPr>
        <w:t>w budynku Książnicy Tucholskiej przy ul. Pocztowej 7b w Tucholi</w:t>
      </w:r>
      <w:r>
        <w:rPr>
          <w:rFonts w:ascii="Arial" w:hAnsi="Arial" w:cs="Arial"/>
          <w:sz w:val="24"/>
          <w:szCs w:val="24"/>
        </w:rPr>
        <w:t>.</w:t>
      </w:r>
      <w:r w:rsidRPr="0037523C">
        <w:rPr>
          <w:rFonts w:ascii="Arial" w:hAnsi="Arial" w:cs="Arial"/>
          <w:sz w:val="24"/>
          <w:szCs w:val="24"/>
        </w:rPr>
        <w:t xml:space="preserve"> </w:t>
      </w:r>
      <w:r w:rsidRPr="001D17D8">
        <w:rPr>
          <w:rFonts w:ascii="Arial" w:hAnsi="Arial" w:cs="Arial"/>
          <w:sz w:val="24"/>
          <w:szCs w:val="24"/>
        </w:rPr>
        <w:t>Gminy podlegające</w:t>
      </w:r>
      <w:r>
        <w:rPr>
          <w:rFonts w:ascii="Arial" w:hAnsi="Arial" w:cs="Arial"/>
          <w:sz w:val="24"/>
          <w:szCs w:val="24"/>
        </w:rPr>
        <w:t xml:space="preserve"> pod </w:t>
      </w:r>
      <w:proofErr w:type="spellStart"/>
      <w:r>
        <w:rPr>
          <w:rFonts w:ascii="Arial" w:hAnsi="Arial" w:cs="Arial"/>
          <w:sz w:val="24"/>
          <w:szCs w:val="24"/>
        </w:rPr>
        <w:t>PKLek</w:t>
      </w:r>
      <w:proofErr w:type="spellEnd"/>
      <w:r>
        <w:rPr>
          <w:rFonts w:ascii="Arial" w:hAnsi="Arial" w:cs="Arial"/>
          <w:sz w:val="24"/>
          <w:szCs w:val="24"/>
        </w:rPr>
        <w:t xml:space="preserve"> w Tucholi</w:t>
      </w:r>
      <w:r w:rsidRPr="0037523C">
        <w:rPr>
          <w:rFonts w:ascii="Arial" w:hAnsi="Arial" w:cs="Arial"/>
          <w:sz w:val="24"/>
          <w:szCs w:val="24"/>
        </w:rPr>
        <w:t>: Tuchola</w:t>
      </w:r>
      <w:r>
        <w:rPr>
          <w:rFonts w:ascii="Arial" w:hAnsi="Arial" w:cs="Arial"/>
          <w:sz w:val="24"/>
          <w:szCs w:val="24"/>
        </w:rPr>
        <w:t>,</w:t>
      </w:r>
      <w:r w:rsidRPr="0037523C">
        <w:rPr>
          <w:rFonts w:ascii="Arial" w:hAnsi="Arial" w:cs="Arial"/>
          <w:sz w:val="24"/>
          <w:szCs w:val="24"/>
        </w:rPr>
        <w:t xml:space="preserve"> Cekcyn, Gostycyn, Kęsowo, Lubiewo, Śliwice</w:t>
      </w:r>
      <w:r>
        <w:rPr>
          <w:rFonts w:ascii="Arial" w:hAnsi="Arial" w:cs="Arial"/>
          <w:sz w:val="24"/>
          <w:szCs w:val="24"/>
        </w:rPr>
        <w:t>.</w:t>
      </w:r>
    </w:p>
    <w:p w14:paraId="47C84794" w14:textId="77777777" w:rsidR="00E82959" w:rsidRPr="00E82959" w:rsidRDefault="00E82959" w:rsidP="00414425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10CED5C2" w14:textId="634E8938" w:rsidR="00414425" w:rsidRDefault="00E82959" w:rsidP="00414425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82959">
        <w:rPr>
          <w:rFonts w:ascii="Arial" w:hAnsi="Arial" w:cs="Arial"/>
          <w:b/>
          <w:bCs/>
          <w:sz w:val="24"/>
          <w:szCs w:val="24"/>
        </w:rPr>
        <w:t>Dane kontaktowe</w:t>
      </w:r>
      <w:r w:rsidR="00414425" w:rsidRPr="00E82959">
        <w:rPr>
          <w:rFonts w:ascii="Arial" w:hAnsi="Arial" w:cs="Arial"/>
          <w:b/>
          <w:bCs/>
          <w:sz w:val="24"/>
          <w:szCs w:val="24"/>
        </w:rPr>
        <w:t>:</w:t>
      </w:r>
    </w:p>
    <w:p w14:paraId="492688C4" w14:textId="53D9B9E3" w:rsidR="00597869" w:rsidRDefault="00597869" w:rsidP="00414425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kmdr</w:t>
      </w:r>
      <w:proofErr w:type="spellEnd"/>
      <w:r>
        <w:rPr>
          <w:rFonts w:ascii="Arial" w:hAnsi="Arial" w:cs="Arial"/>
          <w:b/>
          <w:bCs/>
          <w:sz w:val="24"/>
          <w:szCs w:val="24"/>
        </w:rPr>
        <w:t>. ppor. Damian Gajewski</w:t>
      </w:r>
    </w:p>
    <w:p w14:paraId="09BFF2D7" w14:textId="73A506C2" w:rsidR="00597869" w:rsidRDefault="00597869" w:rsidP="00414425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Tel: 261-413-537</w:t>
      </w:r>
    </w:p>
    <w:p w14:paraId="54128545" w14:textId="649505B1" w:rsidR="00597869" w:rsidRDefault="00597869" w:rsidP="00414425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E-mail: </w:t>
      </w:r>
      <w:hyperlink r:id="rId7" w:history="1">
        <w:r w:rsidRPr="00AE26B2">
          <w:rPr>
            <w:rStyle w:val="Hipercze"/>
            <w:rFonts w:ascii="Arial" w:hAnsi="Arial" w:cs="Arial"/>
            <w:b/>
            <w:bCs/>
            <w:sz w:val="24"/>
            <w:szCs w:val="24"/>
          </w:rPr>
          <w:t>wcrbydgoszcz@ron.mil.pl</w:t>
        </w:r>
      </w:hyperlink>
    </w:p>
    <w:p w14:paraId="799E584E" w14:textId="748C8D3B" w:rsidR="00597869" w:rsidRPr="00E82959" w:rsidRDefault="00597869" w:rsidP="00414425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Strona www: </w:t>
      </w:r>
      <w:r w:rsidRPr="00597869">
        <w:rPr>
          <w:rFonts w:ascii="Arial" w:hAnsi="Arial" w:cs="Arial"/>
          <w:b/>
          <w:bCs/>
          <w:sz w:val="24"/>
          <w:szCs w:val="24"/>
        </w:rPr>
        <w:t>https://wcrbydgoszcz.wp.mil.pl/</w:t>
      </w:r>
    </w:p>
    <w:sectPr w:rsidR="00597869" w:rsidRPr="00E829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C3A8F"/>
    <w:multiLevelType w:val="hybridMultilevel"/>
    <w:tmpl w:val="89226CE0"/>
    <w:lvl w:ilvl="0" w:tplc="660EBF36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78A228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C28613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2124F7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AD72A22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90E2CC8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D128784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5F45BA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5F56DB9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6A2025"/>
    <w:multiLevelType w:val="hybridMultilevel"/>
    <w:tmpl w:val="32DEE97C"/>
    <w:lvl w:ilvl="0" w:tplc="06B80CA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205A86"/>
    <w:multiLevelType w:val="hybridMultilevel"/>
    <w:tmpl w:val="3F7CF7C6"/>
    <w:lvl w:ilvl="0" w:tplc="2F3ED08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305C9A0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DFA2DEF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77C913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33C4463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7B7E18D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6A610C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8F9A84D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8C0764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36B03A1"/>
    <w:multiLevelType w:val="hybridMultilevel"/>
    <w:tmpl w:val="F3743B5A"/>
    <w:lvl w:ilvl="0" w:tplc="76A03BD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AE9ABDB4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42AA70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BEAA11B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282C848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A102FF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5AEEB68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01BA884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068789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8B86DB3"/>
    <w:multiLevelType w:val="hybridMultilevel"/>
    <w:tmpl w:val="8BB62CD0"/>
    <w:lvl w:ilvl="0" w:tplc="72E42C22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F50F44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88A939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844409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C67E5E8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D4E29E8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F9DE4A5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8CCB4C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E0E08F7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 w16cid:durableId="1994480750">
    <w:abstractNumId w:val="0"/>
  </w:num>
  <w:num w:numId="2" w16cid:durableId="7758757">
    <w:abstractNumId w:val="2"/>
  </w:num>
  <w:num w:numId="3" w16cid:durableId="1050348700">
    <w:abstractNumId w:val="3"/>
  </w:num>
  <w:num w:numId="4" w16cid:durableId="982195445">
    <w:abstractNumId w:val="4"/>
  </w:num>
  <w:num w:numId="5" w16cid:durableId="11378417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425"/>
    <w:rsid w:val="001A1BA7"/>
    <w:rsid w:val="001D17D8"/>
    <w:rsid w:val="0034120F"/>
    <w:rsid w:val="0037523C"/>
    <w:rsid w:val="00414425"/>
    <w:rsid w:val="004A27A4"/>
    <w:rsid w:val="004E276F"/>
    <w:rsid w:val="005401A5"/>
    <w:rsid w:val="00597869"/>
    <w:rsid w:val="005B63A5"/>
    <w:rsid w:val="00710BD8"/>
    <w:rsid w:val="00720FA7"/>
    <w:rsid w:val="00871494"/>
    <w:rsid w:val="00871F4B"/>
    <w:rsid w:val="009B757B"/>
    <w:rsid w:val="00A12B3B"/>
    <w:rsid w:val="00E80907"/>
    <w:rsid w:val="00E82959"/>
    <w:rsid w:val="00F73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D69D6"/>
  <w15:chartTrackingRefBased/>
  <w15:docId w15:val="{D6BAB69F-CAB5-422B-B015-B583C62B2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4425"/>
  </w:style>
  <w:style w:type="paragraph" w:styleId="Nagwek1">
    <w:name w:val="heading 1"/>
    <w:basedOn w:val="Normalny"/>
    <w:next w:val="Normalny"/>
    <w:link w:val="Nagwek1Znak"/>
    <w:uiPriority w:val="9"/>
    <w:qFormat/>
    <w:rsid w:val="004144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144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144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144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144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144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144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144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144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144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144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144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1442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1442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1442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1442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1442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1442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144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144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144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144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144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1442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1442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1442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144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1442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14425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9786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78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hyperlink" Target="mailto:wcrbydgoszcz@ron.mil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rappedLabelInfo xmlns:xsd="http://www.w3.org/2001/XMLSchema" xmlns:xsi="http://www.w3.org/2001/XMLSchema-instance" xmlns="http://www.boldonjames.com/2016/02/Classifier/internal/wrappedLabelInfo">
  <Value>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</Value>
  <Signature xmlns="http://www.w3.org/2000/09/xmldsig#">
    <SignedInfo>
      <CanonicalizationMethod Algorithm="http://www.w3.org/TR/2001/REC-xml-c14n-20010315"/>
      <SignatureMethod Algorithm="http://www.w3.org/2001/04/xmldsig-more#rsa-sha256"/>
      <Reference URI="">
        <Transforms>
          <Transform Algorithm="http://www.w3.org/2000/09/xmldsig#enveloped-signature"/>
        </Transforms>
        <DigestMethod Algorithm="http://www.w3.org/2001/04/xmlenc#sha256"/>
        <DigestValue>amWyWSw+wVf1du80xRwMu1dDX7hKM41+1u4JW8QbByc=</DigestValue>
      </Reference>
      <Reference URI="#INFO">
        <DigestMethod Algorithm="http://www.w3.org/2001/04/xmlenc#sha256"/>
        <DigestValue>5jxaoQZj2Je4PwPPH7ElWyWrmHGU9yu85dFUPHZg09s=</DigestValue>
      </Reference>
    </SignedInfo>
    <SignatureValue>Sl0NV3l9/nbPIxRo9c45cDlrLnW6PgmJmuc3pzJMpHo7iHQxezryFbOPormNR2byOpiIucV02nqxVklqi4MpOw==</SignatureValue>
    <Object Id="INFO">
      <ArrayOfString xmlns:xsd="http://www.w3.org/2001/XMLSchema" xmlns:xsi="http://www.w3.org/2001/XMLSchema-instance" xmlns="">
        <string>0XNqiehZl83pzpLE44jSgCevaPSqXNet</string>
      </ArrayOfString>
    </Object>
  </Signature>
</WrappedLabelInfo>
</file>

<file path=customXml/item2.xml><?xml version="1.0" encoding="utf-8"?>
<sisl xmlns:xsd="http://www.w3.org/2001/XMLSchema" xmlns:xsi="http://www.w3.org/2001/XMLSchema-instance" xmlns="http://www.boldonjames.com/2008/01/sie/internal/label" sislVersion="0" policy="8417b2fb-54a7-4fbc-b023-b6b37b7a623f" origin="userSelected">
  <element uid="d7220eed-17a6-431d-810c-83a0ddfed893" value=""/>
</sisl>
</file>

<file path=customXml/itemProps1.xml><?xml version="1.0" encoding="utf-8"?>
<ds:datastoreItem xmlns:ds="http://schemas.openxmlformats.org/officeDocument/2006/customXml" ds:itemID="{A9846893-9813-499A-A6C5-86F69EF9496C}">
  <ds:schemaRefs>
    <ds:schemaRef ds:uri="http://www.w3.org/2001/XMLSchema"/>
    <ds:schemaRef ds:uri="http://www.boldonjames.com/2016/02/Classifier/internal/wrappedLabelInfo"/>
    <ds:schemaRef ds:uri="http://www.w3.org/2000/09/xmldsig#"/>
    <ds:schemaRef ds:uri=""/>
  </ds:schemaRefs>
</ds:datastoreItem>
</file>

<file path=customXml/itemProps2.xml><?xml version="1.0" encoding="utf-8"?>
<ds:datastoreItem xmlns:ds="http://schemas.openxmlformats.org/officeDocument/2006/customXml" ds:itemID="{8B942186-B0B0-463B-A4DC-601B8A788AC1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827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Sowa</dc:creator>
  <cp:keywords/>
  <dc:description/>
  <cp:lastModifiedBy>Pawlak Jarosław</cp:lastModifiedBy>
  <cp:revision>4</cp:revision>
  <dcterms:created xsi:type="dcterms:W3CDTF">2025-12-25T17:05:00Z</dcterms:created>
  <dcterms:modified xsi:type="dcterms:W3CDTF">2026-01-09T10:23:00Z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e8f6c7d1-2deb-425b-9d1f-c85eb20798ed</vt:lpwstr>
  </property>
  <property fmtid="{D5CDD505-2E9C-101B-9397-08002B2CF9AE}" pid="3" name="bjSaver">
    <vt:lpwstr>O+vWi++ovMGlftY1fN/ArTxI7rMXAtRO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policy="8417b2fb-54a7-4fbc-b023-b6b37b7a623f" origin="userSelected" xmlns="http://www.boldonj</vt:lpwstr>
  </property>
  <property fmtid="{D5CDD505-2E9C-101B-9397-08002B2CF9AE}" pid="5" name="bjDocumentLabelXML-0">
    <vt:lpwstr>ames.com/2008/01/sie/internal/label"&gt;&lt;element uid="d7220eed-17a6-431d-810c-83a0ddfed893" value="" /&gt;&lt;/sisl&gt;</vt:lpwstr>
  </property>
  <property fmtid="{D5CDD505-2E9C-101B-9397-08002B2CF9AE}" pid="6" name="bjDocumentSecurityLabel">
    <vt:lpwstr>[d7220eed-17a6-431d-810c-83a0ddfed893]</vt:lpwstr>
  </property>
  <property fmtid="{D5CDD505-2E9C-101B-9397-08002B2CF9AE}" pid="7" name="s5636:Creator type=author">
    <vt:lpwstr>Andrzej Sowa</vt:lpwstr>
  </property>
  <property fmtid="{D5CDD505-2E9C-101B-9397-08002B2CF9AE}" pid="8" name="s5636:Creator type=organization">
    <vt:lpwstr>MILNET-Z</vt:lpwstr>
  </property>
  <property fmtid="{D5CDD505-2E9C-101B-9397-08002B2CF9AE}" pid="9" name="bjPortionMark">
    <vt:lpwstr>[JAW]</vt:lpwstr>
  </property>
  <property fmtid="{D5CDD505-2E9C-101B-9397-08002B2CF9AE}" pid="10" name="s5636:Creator type=IP">
    <vt:lpwstr>10.60.48.72</vt:lpwstr>
  </property>
  <property fmtid="{D5CDD505-2E9C-101B-9397-08002B2CF9AE}" pid="11" name="bjClsUserRVM">
    <vt:lpwstr>[]</vt:lpwstr>
  </property>
  <property fmtid="{D5CDD505-2E9C-101B-9397-08002B2CF9AE}" pid="12" name="bjpmDocIH">
    <vt:lpwstr>zYQ4Zgx1H4HRbx8DlUxUA4HQBx7nR7Ss</vt:lpwstr>
  </property>
</Properties>
</file>