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E24" w:rsidRPr="00365D74" w:rsidRDefault="00207E24" w:rsidP="00365D74">
      <w:pPr>
        <w:pStyle w:val="Akapitzlist"/>
        <w:spacing w:after="0" w:line="240" w:lineRule="auto"/>
        <w:ind w:left="9639"/>
        <w:jc w:val="both"/>
        <w:rPr>
          <w:rFonts w:asciiTheme="majorHAnsi" w:hAnsiTheme="majorHAnsi" w:cstheme="majorHAnsi"/>
          <w:i/>
          <w:sz w:val="18"/>
          <w:szCs w:val="18"/>
        </w:rPr>
      </w:pPr>
    </w:p>
    <w:tbl>
      <w:tblPr>
        <w:tblStyle w:val="Tabela-Siatka"/>
        <w:tblW w:w="15375" w:type="dxa"/>
        <w:tblInd w:w="137" w:type="dxa"/>
        <w:tblLook w:val="04A0" w:firstRow="1" w:lastRow="0" w:firstColumn="1" w:lastColumn="0" w:noHBand="0" w:noVBand="1"/>
      </w:tblPr>
      <w:tblGrid>
        <w:gridCol w:w="462"/>
        <w:gridCol w:w="2213"/>
        <w:gridCol w:w="1983"/>
        <w:gridCol w:w="3966"/>
        <w:gridCol w:w="6515"/>
        <w:gridCol w:w="236"/>
      </w:tblGrid>
      <w:tr w:rsidR="00294016" w:rsidRPr="00E80F49" w:rsidTr="000C7753">
        <w:trPr>
          <w:gridAfter w:val="1"/>
          <w:wAfter w:w="236" w:type="dxa"/>
        </w:trPr>
        <w:tc>
          <w:tcPr>
            <w:tcW w:w="15139" w:type="dxa"/>
            <w:gridSpan w:val="5"/>
          </w:tcPr>
          <w:p w:rsidR="00151EA1" w:rsidRDefault="00294016" w:rsidP="00151EA1">
            <w:pPr>
              <w:pStyle w:val="Akapitzlist"/>
              <w:tabs>
                <w:tab w:val="left" w:pos="7327"/>
              </w:tabs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>Zestawienie wniesionych uwag</w:t>
            </w:r>
            <w:r w:rsidR="00151EA1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 xml:space="preserve"> </w:t>
            </w: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 xml:space="preserve">do projektu </w:t>
            </w:r>
          </w:p>
          <w:p w:rsidR="00151EA1" w:rsidRDefault="00294016" w:rsidP="00151EA1">
            <w:pPr>
              <w:pStyle w:val="Akapitzlist"/>
              <w:tabs>
                <w:tab w:val="left" w:pos="7327"/>
              </w:tabs>
              <w:spacing w:after="0" w:line="240" w:lineRule="aut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 xml:space="preserve">Programu Współpracy </w:t>
            </w:r>
            <w:r w:rsidRPr="00E80F49">
              <w:rPr>
                <w:rFonts w:cstheme="minorHAnsi"/>
                <w:b/>
                <w:sz w:val="20"/>
                <w:szCs w:val="20"/>
              </w:rPr>
              <w:t>Powiatu Bydgoskiego</w:t>
            </w:r>
            <w:r w:rsidR="00151EA1">
              <w:rPr>
                <w:rFonts w:cstheme="minorHAnsi"/>
                <w:b/>
                <w:sz w:val="20"/>
                <w:szCs w:val="20"/>
              </w:rPr>
              <w:t xml:space="preserve"> z organizacjami pozarządowymi </w:t>
            </w:r>
            <w:r w:rsidRPr="00E80F49">
              <w:rPr>
                <w:rFonts w:cstheme="minorHAnsi"/>
                <w:b/>
                <w:sz w:val="20"/>
                <w:szCs w:val="20"/>
              </w:rPr>
              <w:t xml:space="preserve">oraz podmiotami, o których mowa </w:t>
            </w:r>
          </w:p>
          <w:p w:rsidR="00294016" w:rsidRPr="00151EA1" w:rsidRDefault="00294016" w:rsidP="00151EA1">
            <w:pPr>
              <w:pStyle w:val="Akapitzlist"/>
              <w:tabs>
                <w:tab w:val="left" w:pos="7327"/>
              </w:tabs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Fonts w:cstheme="minorHAnsi"/>
                <w:b/>
                <w:sz w:val="20"/>
                <w:szCs w:val="20"/>
              </w:rPr>
              <w:t>w art. 3 ust. 3 ustawy z dnia 24 kwietnia 2003 r. o działalności pożytku p</w:t>
            </w:r>
            <w:r w:rsidR="00664F61" w:rsidRPr="00E80F49">
              <w:rPr>
                <w:rFonts w:cstheme="minorHAnsi"/>
                <w:b/>
                <w:sz w:val="20"/>
                <w:szCs w:val="20"/>
              </w:rPr>
              <w:t xml:space="preserve">ublicznego i o wolontariacie na </w:t>
            </w:r>
            <w:r w:rsidRPr="00E80F49">
              <w:rPr>
                <w:rFonts w:cstheme="minorHAnsi"/>
                <w:b/>
                <w:sz w:val="20"/>
                <w:szCs w:val="20"/>
              </w:rPr>
              <w:t xml:space="preserve">rok </w:t>
            </w:r>
            <w:r w:rsidR="00151EA1">
              <w:rPr>
                <w:rFonts w:cstheme="minorHAnsi"/>
                <w:b/>
                <w:sz w:val="20"/>
                <w:szCs w:val="20"/>
              </w:rPr>
              <w:t>2026</w:t>
            </w:r>
          </w:p>
        </w:tc>
      </w:tr>
      <w:tr w:rsidR="00294016" w:rsidRPr="00E80F49" w:rsidTr="001E7170">
        <w:tc>
          <w:tcPr>
            <w:tcW w:w="0" w:type="auto"/>
          </w:tcPr>
          <w:p w:rsidR="00294016" w:rsidRPr="00E80F49" w:rsidRDefault="00294016" w:rsidP="00830E24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2214" w:type="dxa"/>
          </w:tcPr>
          <w:p w:rsidR="00294016" w:rsidRPr="00E80F49" w:rsidRDefault="00294016" w:rsidP="00830E24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>Autor uwagi</w:t>
            </w:r>
          </w:p>
        </w:tc>
        <w:tc>
          <w:tcPr>
            <w:tcW w:w="1984" w:type="dxa"/>
          </w:tcPr>
          <w:p w:rsidR="00294016" w:rsidRPr="00E80F49" w:rsidRDefault="00294016" w:rsidP="007F58FE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  <w:t>Paragraf, którego dotyczy zmiana</w:t>
            </w:r>
          </w:p>
        </w:tc>
        <w:tc>
          <w:tcPr>
            <w:tcW w:w="3969" w:type="dxa"/>
          </w:tcPr>
          <w:p w:rsidR="00294016" w:rsidRPr="00E80F49" w:rsidRDefault="00294016" w:rsidP="00830E24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  <w:sz w:val="20"/>
                <w:szCs w:val="20"/>
              </w:rPr>
            </w:pPr>
            <w:r w:rsidRPr="00E80F49">
              <w:rPr>
                <w:rFonts w:cstheme="minorHAnsi"/>
                <w:b/>
                <w:sz w:val="20"/>
                <w:szCs w:val="20"/>
              </w:rPr>
              <w:t>Opinia/Uwaga</w:t>
            </w:r>
          </w:p>
        </w:tc>
        <w:tc>
          <w:tcPr>
            <w:tcW w:w="6521" w:type="dxa"/>
          </w:tcPr>
          <w:p w:rsidR="00294016" w:rsidRPr="00E80F49" w:rsidRDefault="00294016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80F49">
              <w:rPr>
                <w:rFonts w:cstheme="minorHAnsi"/>
                <w:b/>
                <w:sz w:val="20"/>
                <w:szCs w:val="20"/>
              </w:rPr>
              <w:t>Odpowiedź na uwagi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94016" w:rsidRPr="00E80F49" w:rsidRDefault="00294016" w:rsidP="00830E24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8A2CEC" w:rsidRPr="00E80F49" w:rsidTr="001E7170">
        <w:trPr>
          <w:gridAfter w:val="1"/>
          <w:wAfter w:w="236" w:type="dxa"/>
        </w:trPr>
        <w:tc>
          <w:tcPr>
            <w:tcW w:w="0" w:type="auto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</w:rPr>
              <w:t>1</w:t>
            </w:r>
          </w:p>
        </w:tc>
        <w:tc>
          <w:tcPr>
            <w:tcW w:w="2214" w:type="dxa"/>
            <w:vMerge w:val="restart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  <w:r w:rsidRPr="00E80F49">
              <w:rPr>
                <w:rFonts w:cstheme="minorHAnsi"/>
              </w:rPr>
              <w:t>Stowarzyszenie Mieszkańców Lisiego Ogona, Łochowa i Łochowic</w:t>
            </w:r>
          </w:p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</w:p>
        </w:tc>
        <w:tc>
          <w:tcPr>
            <w:tcW w:w="1984" w:type="dxa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  <w:r w:rsidRPr="00E80F49">
              <w:rPr>
                <w:rFonts w:cstheme="minorHAnsi"/>
              </w:rPr>
              <w:t>§ 3</w:t>
            </w:r>
          </w:p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</w:p>
        </w:tc>
        <w:tc>
          <w:tcPr>
            <w:tcW w:w="3969" w:type="dxa"/>
          </w:tcPr>
          <w:p w:rsidR="008A2CEC" w:rsidRPr="00E80F49" w:rsidRDefault="00E80F49" w:rsidP="00E80F49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 w:rsidRPr="00E80F49">
              <w:rPr>
                <w:rFonts w:cstheme="minorHAnsi"/>
              </w:rPr>
              <w:t xml:space="preserve">Propozycja </w:t>
            </w:r>
            <w:r>
              <w:rPr>
                <w:rFonts w:cstheme="minorHAnsi"/>
              </w:rPr>
              <w:t>dodania</w:t>
            </w:r>
            <w:r w:rsidRPr="00E80F49">
              <w:rPr>
                <w:rFonts w:cstheme="minorHAnsi"/>
              </w:rPr>
              <w:t xml:space="preserve"> punkt</w:t>
            </w:r>
            <w:r>
              <w:rPr>
                <w:rFonts w:cstheme="minorHAnsi"/>
              </w:rPr>
              <w:t>u</w:t>
            </w:r>
            <w:r w:rsidRPr="00E80F49">
              <w:rPr>
                <w:rFonts w:cstheme="minorHAnsi"/>
              </w:rPr>
              <w:t xml:space="preserve"> „Wyrównanie szans rozwoju organizacji pozarządowych działających na terenach wiejskich powiatu.”</w:t>
            </w:r>
          </w:p>
        </w:tc>
        <w:tc>
          <w:tcPr>
            <w:tcW w:w="6521" w:type="dxa"/>
          </w:tcPr>
          <w:p w:rsidR="00E80F49" w:rsidRDefault="00E80F49" w:rsidP="000C7753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Uwagę uwzględniono. </w:t>
            </w:r>
          </w:p>
          <w:p w:rsidR="00E80F49" w:rsidRPr="00E80F49" w:rsidRDefault="00E80F49" w:rsidP="002E6BB4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W </w:t>
            </w:r>
            <w:r w:rsidRPr="00E80F49">
              <w:rPr>
                <w:rFonts w:cstheme="minorHAnsi"/>
              </w:rPr>
              <w:t>§ 3</w:t>
            </w:r>
            <w:r>
              <w:rPr>
                <w:rFonts w:cstheme="minorHAnsi"/>
              </w:rPr>
              <w:t xml:space="preserve"> </w:t>
            </w:r>
            <w:r w:rsidR="00E26438">
              <w:rPr>
                <w:rFonts w:cstheme="minorHAnsi"/>
              </w:rPr>
              <w:t xml:space="preserve">ust. 2 </w:t>
            </w:r>
            <w:r>
              <w:rPr>
                <w:rFonts w:cstheme="minorHAnsi"/>
              </w:rPr>
              <w:t>dopisano</w:t>
            </w:r>
            <w:r w:rsidR="00E26438">
              <w:rPr>
                <w:rFonts w:cstheme="minorHAnsi"/>
              </w:rPr>
              <w:t xml:space="preserve"> </w:t>
            </w:r>
            <w:r w:rsidR="00E26438" w:rsidRPr="00E26438">
              <w:rPr>
                <w:rFonts w:cstheme="minorHAnsi"/>
              </w:rPr>
              <w:t>„stwarza</w:t>
            </w:r>
            <w:r w:rsidR="00E26438">
              <w:rPr>
                <w:rFonts w:cstheme="minorHAnsi"/>
              </w:rPr>
              <w:t>nie</w:t>
            </w:r>
            <w:r w:rsidR="00E26438" w:rsidRPr="00E26438">
              <w:rPr>
                <w:rFonts w:cstheme="minorHAnsi"/>
              </w:rPr>
              <w:t xml:space="preserve"> możliwości wspierania rozwoju organizacji pozarządowych, w tym funkcjonujących na terenach wiejskich.”</w:t>
            </w:r>
          </w:p>
        </w:tc>
      </w:tr>
      <w:tr w:rsidR="008A2CEC" w:rsidRPr="00E80F49" w:rsidTr="008A2CEC">
        <w:trPr>
          <w:gridAfter w:val="1"/>
          <w:wAfter w:w="236" w:type="dxa"/>
          <w:trHeight w:val="944"/>
        </w:trPr>
        <w:tc>
          <w:tcPr>
            <w:tcW w:w="0" w:type="auto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</w:rPr>
              <w:t>2.</w:t>
            </w:r>
          </w:p>
        </w:tc>
        <w:tc>
          <w:tcPr>
            <w:tcW w:w="2214" w:type="dxa"/>
            <w:vMerge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  <w:r w:rsidRPr="00E80F49">
              <w:rPr>
                <w:rFonts w:cstheme="minorHAnsi"/>
              </w:rPr>
              <w:t>§ 6</w:t>
            </w:r>
          </w:p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3969" w:type="dxa"/>
          </w:tcPr>
          <w:p w:rsidR="008A2CEC" w:rsidRPr="00E80F49" w:rsidRDefault="00E80F49" w:rsidP="00E80F49">
            <w:pPr>
              <w:pStyle w:val="Akapitzlist"/>
              <w:spacing w:after="0" w:line="24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Propozycja r</w:t>
            </w:r>
            <w:r w:rsidRPr="00E80F49">
              <w:rPr>
                <w:rFonts w:cstheme="minorHAnsi"/>
              </w:rPr>
              <w:t>ozszerz</w:t>
            </w:r>
            <w:r>
              <w:rPr>
                <w:rFonts w:cstheme="minorHAnsi"/>
              </w:rPr>
              <w:t>enia</w:t>
            </w:r>
            <w:r w:rsidRPr="00E80F49">
              <w:rPr>
                <w:rFonts w:cstheme="minorHAnsi"/>
              </w:rPr>
              <w:t xml:space="preserve"> o zapis: „Powiat umożliwia organizacjom nieodpłatne korzystanie z infrastruktury powiatowej i gminnej </w:t>
            </w:r>
            <w:r>
              <w:rPr>
                <w:rFonts w:cstheme="minorHAnsi"/>
              </w:rPr>
              <w:t>(sale, świetlice, sprzęt, transport) w zakresie realizacji zadań publicznych.”</w:t>
            </w:r>
          </w:p>
        </w:tc>
        <w:tc>
          <w:tcPr>
            <w:tcW w:w="6521" w:type="dxa"/>
          </w:tcPr>
          <w:p w:rsidR="008A2CEC" w:rsidRDefault="00A04E11" w:rsidP="000C7753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Uwagi nie uwzględniono.</w:t>
            </w:r>
          </w:p>
          <w:p w:rsidR="00E80F49" w:rsidRPr="00E80F49" w:rsidRDefault="00F008A6" w:rsidP="00665DB8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t xml:space="preserve">W </w:t>
            </w:r>
            <w:r w:rsidRPr="00E80F49">
              <w:rPr>
                <w:rFonts w:cstheme="minorHAnsi"/>
              </w:rPr>
              <w:t>§ 6</w:t>
            </w:r>
            <w:r>
              <w:rPr>
                <w:rFonts w:cstheme="minorHAnsi"/>
              </w:rPr>
              <w:t xml:space="preserve"> </w:t>
            </w:r>
            <w:r w:rsidR="00665DB8">
              <w:rPr>
                <w:rFonts w:cstheme="minorHAnsi"/>
              </w:rPr>
              <w:t xml:space="preserve">ust. 1 pkt y </w:t>
            </w:r>
            <w:r>
              <w:rPr>
                <w:rFonts w:cstheme="minorHAnsi"/>
              </w:rPr>
              <w:t xml:space="preserve">Programu </w:t>
            </w:r>
            <w:r>
              <w:t>przewidziano udostępnianie organizacjom pozarząd</w:t>
            </w:r>
            <w:r w:rsidR="00665DB8">
              <w:t xml:space="preserve">owym infrastruktury powiatowej </w:t>
            </w:r>
            <w:r>
              <w:t xml:space="preserve">w zakresie realizacji zadań publicznych. Powiat nie posiada natomiast kompetencji </w:t>
            </w:r>
            <w:r w:rsidR="002E6BB4">
              <w:br/>
            </w:r>
            <w:r>
              <w:t xml:space="preserve">do dysponowania infrastrukturą gminną, która pozostaje własnością jednostek samorządu terytorialnego gmin. Korzystanie z obiektów </w:t>
            </w:r>
            <w:r w:rsidR="002E6BB4">
              <w:br/>
            </w:r>
            <w:bookmarkStart w:id="0" w:name="_GoBack"/>
            <w:bookmarkEnd w:id="0"/>
            <w:r>
              <w:t>i zasobów gminnych wymaga indywidualnych ustaleń z właściwymi jednostkami gminnymi.</w:t>
            </w:r>
          </w:p>
        </w:tc>
      </w:tr>
      <w:tr w:rsidR="008A2CEC" w:rsidRPr="00E80F49" w:rsidTr="001E7170">
        <w:trPr>
          <w:gridAfter w:val="1"/>
          <w:wAfter w:w="236" w:type="dxa"/>
          <w:trHeight w:val="944"/>
        </w:trPr>
        <w:tc>
          <w:tcPr>
            <w:tcW w:w="0" w:type="auto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</w:rPr>
              <w:t>3.</w:t>
            </w:r>
          </w:p>
        </w:tc>
        <w:tc>
          <w:tcPr>
            <w:tcW w:w="2214" w:type="dxa"/>
            <w:vMerge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</w:tcPr>
          <w:p w:rsidR="008A2CEC" w:rsidRPr="00E80F49" w:rsidRDefault="008A2CEC" w:rsidP="00713B2D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  <w:r w:rsidRPr="00E80F49">
              <w:rPr>
                <w:rFonts w:cstheme="minorHAnsi"/>
              </w:rPr>
              <w:t>§ 7</w:t>
            </w:r>
          </w:p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3969" w:type="dxa"/>
          </w:tcPr>
          <w:p w:rsidR="008A2CEC" w:rsidRPr="00E80F49" w:rsidRDefault="00E80F49" w:rsidP="00E80F49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Propozycja dodania zapisu: „Do priorytetowych obszarów zalicza się także wspieranie rozwoju społeczności lokalnych na terenach wiejskich, w szczególności poprzez działania integracyjne i edukacyjne.”</w:t>
            </w:r>
          </w:p>
        </w:tc>
        <w:tc>
          <w:tcPr>
            <w:tcW w:w="6521" w:type="dxa"/>
          </w:tcPr>
          <w:p w:rsidR="00A04E11" w:rsidRDefault="00A04E11" w:rsidP="00A04E11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Uwagę uwzględniono. </w:t>
            </w:r>
          </w:p>
          <w:p w:rsidR="008A2CEC" w:rsidRPr="00E80F49" w:rsidRDefault="00035351" w:rsidP="00771628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t xml:space="preserve">W </w:t>
            </w:r>
            <w:r w:rsidRPr="00E80F49">
              <w:rPr>
                <w:rFonts w:cstheme="minorHAnsi"/>
              </w:rPr>
              <w:t>§ 7</w:t>
            </w:r>
            <w:r>
              <w:rPr>
                <w:rFonts w:cstheme="minorHAnsi"/>
              </w:rPr>
              <w:t xml:space="preserve"> dopisano </w:t>
            </w:r>
            <w:r>
              <w:t xml:space="preserve">„Wspieranie rozwoju społeczności lokalnych, w tym na terenach wiejskich, m.in. poprzez działania integracyjne </w:t>
            </w:r>
            <w:r w:rsidR="002E6BB4">
              <w:br/>
            </w:r>
            <w:r>
              <w:t>i edukacyjne.”</w:t>
            </w:r>
          </w:p>
        </w:tc>
      </w:tr>
      <w:tr w:rsidR="008A2CEC" w:rsidRPr="00E80F49" w:rsidTr="001E7170">
        <w:trPr>
          <w:gridAfter w:val="1"/>
          <w:wAfter w:w="236" w:type="dxa"/>
          <w:trHeight w:val="944"/>
        </w:trPr>
        <w:tc>
          <w:tcPr>
            <w:tcW w:w="0" w:type="auto"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Style w:val="Hipercze"/>
                <w:rFonts w:cstheme="minorHAnsi"/>
                <w:b/>
                <w:color w:val="auto"/>
              </w:rPr>
            </w:pPr>
            <w:r w:rsidRPr="00E80F49">
              <w:rPr>
                <w:rStyle w:val="Hipercze"/>
                <w:rFonts w:cstheme="minorHAnsi"/>
                <w:b/>
                <w:color w:val="auto"/>
              </w:rPr>
              <w:t>4.</w:t>
            </w:r>
          </w:p>
        </w:tc>
        <w:tc>
          <w:tcPr>
            <w:tcW w:w="2214" w:type="dxa"/>
            <w:vMerge/>
          </w:tcPr>
          <w:p w:rsidR="008A2CEC" w:rsidRPr="00E80F49" w:rsidRDefault="008A2CEC" w:rsidP="000C192F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</w:tcPr>
          <w:p w:rsidR="008A2CEC" w:rsidRPr="00E80F49" w:rsidRDefault="008A2CEC" w:rsidP="00713B2D">
            <w:pPr>
              <w:pStyle w:val="Akapitzlist"/>
              <w:spacing w:after="0" w:line="240" w:lineRule="auto"/>
              <w:ind w:left="0"/>
              <w:jc w:val="center"/>
              <w:rPr>
                <w:rFonts w:cstheme="minorHAnsi"/>
              </w:rPr>
            </w:pPr>
            <w:r w:rsidRPr="00E80F49">
              <w:rPr>
                <w:rFonts w:cstheme="minorHAnsi"/>
              </w:rPr>
              <w:t>§ 11</w:t>
            </w:r>
          </w:p>
        </w:tc>
        <w:tc>
          <w:tcPr>
            <w:tcW w:w="3969" w:type="dxa"/>
          </w:tcPr>
          <w:p w:rsidR="008A2CEC" w:rsidRPr="00E80F49" w:rsidRDefault="00E80F49" w:rsidP="00713B2D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Propozycja dodania zapisu: „Zarząd Powiatu corocznie publikuje na stronie internetowej sprawozdanie z realizacji Programu, w tym listę organizacji, które otrzymały wsparcie wraz z wysokością dotacji oraz krótkim opisem zrealizowanych działań.”</w:t>
            </w:r>
          </w:p>
        </w:tc>
        <w:tc>
          <w:tcPr>
            <w:tcW w:w="6521" w:type="dxa"/>
          </w:tcPr>
          <w:p w:rsidR="008A2CEC" w:rsidRDefault="00A04E11" w:rsidP="00713B2D">
            <w:pPr>
              <w:pStyle w:val="Akapitzlist"/>
              <w:spacing w:after="0" w:line="240" w:lineRule="auto"/>
              <w:ind w:left="0"/>
              <w:rPr>
                <w:rFonts w:cstheme="minorHAnsi"/>
              </w:rPr>
            </w:pPr>
            <w:r>
              <w:rPr>
                <w:rFonts w:cstheme="minorHAnsi"/>
              </w:rPr>
              <w:t>Uwagi nie uwzględniono.</w:t>
            </w:r>
          </w:p>
          <w:p w:rsidR="00771628" w:rsidRPr="00E80F49" w:rsidRDefault="00170BD2" w:rsidP="003B429E">
            <w:pPr>
              <w:pStyle w:val="Akapitzlist"/>
              <w:spacing w:after="0" w:line="240" w:lineRule="auto"/>
              <w:ind w:left="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Zgodnie z </w:t>
            </w:r>
            <w:r w:rsidR="003B429E">
              <w:t xml:space="preserve">art. 5a ust. 3 </w:t>
            </w:r>
            <w:r>
              <w:t>ustaw</w:t>
            </w:r>
            <w:r w:rsidR="003B429E">
              <w:t>y</w:t>
            </w:r>
            <w:r>
              <w:t xml:space="preserve"> z dnia 24 kwietnia 2003 r. o działalności pożytku publicznego i o wolontariacie</w:t>
            </w:r>
            <w:r w:rsidR="003B429E">
              <w:t xml:space="preserve"> (Dz. U. z 2024 r. poz. 1491, 1761, 1940) Powiat ma obowiązek corocznego publikowania sprawozdania z realizacji Programu, w którym zawarte są m.in. kwoty udzielonego wsparcia. W związku z tym nie ma potrzeby powielania tego zapisu w Programie.</w:t>
            </w:r>
          </w:p>
        </w:tc>
      </w:tr>
    </w:tbl>
    <w:p w:rsidR="00282A36" w:rsidRPr="000C192F" w:rsidRDefault="00282A36" w:rsidP="000C192F">
      <w:pPr>
        <w:tabs>
          <w:tab w:val="left" w:pos="10845"/>
        </w:tabs>
        <w:spacing w:after="0" w:line="240" w:lineRule="auto"/>
        <w:rPr>
          <w:rFonts w:cstheme="minorHAnsi"/>
        </w:rPr>
      </w:pPr>
    </w:p>
    <w:sectPr w:rsidR="00282A36" w:rsidRPr="000C192F" w:rsidSect="00282A36">
      <w:headerReference w:type="default" r:id="rId7"/>
      <w:pgSz w:w="16838" w:h="11906" w:orient="landscape"/>
      <w:pgMar w:top="284" w:right="851" w:bottom="284" w:left="851" w:header="283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A36" w:rsidRDefault="00282A36" w:rsidP="00282A36">
      <w:pPr>
        <w:spacing w:after="0" w:line="240" w:lineRule="auto"/>
      </w:pPr>
      <w:r>
        <w:separator/>
      </w:r>
    </w:p>
  </w:endnote>
  <w:endnote w:type="continuationSeparator" w:id="0">
    <w:p w:rsidR="00282A36" w:rsidRDefault="00282A36" w:rsidP="00282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A36" w:rsidRDefault="00282A36" w:rsidP="00282A36">
      <w:pPr>
        <w:spacing w:after="0" w:line="240" w:lineRule="auto"/>
      </w:pPr>
      <w:r>
        <w:separator/>
      </w:r>
    </w:p>
  </w:footnote>
  <w:footnote w:type="continuationSeparator" w:id="0">
    <w:p w:rsidR="00282A36" w:rsidRDefault="00282A36" w:rsidP="00282A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A36" w:rsidRPr="00151EA1" w:rsidRDefault="00282A36" w:rsidP="00151EA1">
    <w:pPr>
      <w:pStyle w:val="Nagwek"/>
      <w:ind w:left="10915"/>
      <w:jc w:val="both"/>
      <w:rPr>
        <w:rFonts w:asciiTheme="majorHAnsi" w:hAnsiTheme="majorHAnsi" w:cstheme="majorHAnsi"/>
        <w:i/>
        <w:sz w:val="18"/>
        <w:szCs w:val="18"/>
      </w:rPr>
    </w:pPr>
    <w:r>
      <w:rPr>
        <w:rFonts w:asciiTheme="majorHAnsi" w:hAnsiTheme="majorHAnsi" w:cstheme="majorHAnsi"/>
        <w:i/>
        <w:sz w:val="18"/>
        <w:szCs w:val="18"/>
      </w:rPr>
      <w:t xml:space="preserve">Załącznik do protokołu </w:t>
    </w:r>
    <w:r w:rsidR="00323F3D">
      <w:rPr>
        <w:rFonts w:asciiTheme="majorHAnsi" w:hAnsiTheme="majorHAnsi" w:cstheme="majorHAnsi"/>
        <w:i/>
        <w:sz w:val="18"/>
        <w:szCs w:val="18"/>
      </w:rPr>
      <w:t xml:space="preserve">z </w:t>
    </w:r>
    <w:r w:rsidR="00BD6C77">
      <w:rPr>
        <w:rFonts w:asciiTheme="majorHAnsi" w:hAnsiTheme="majorHAnsi" w:cstheme="majorHAnsi"/>
        <w:i/>
        <w:sz w:val="18"/>
        <w:szCs w:val="18"/>
      </w:rPr>
      <w:t>dnia 14 października 2025 r.</w:t>
    </w:r>
    <w:r w:rsidR="00151EA1">
      <w:rPr>
        <w:rFonts w:asciiTheme="majorHAnsi" w:hAnsiTheme="majorHAnsi" w:cstheme="majorHAnsi"/>
        <w:i/>
        <w:sz w:val="18"/>
        <w:szCs w:val="18"/>
      </w:rPr>
      <w:t xml:space="preserve"> </w:t>
    </w:r>
    <w:r w:rsidR="00151EA1">
      <w:rPr>
        <w:rFonts w:asciiTheme="majorHAnsi" w:hAnsiTheme="majorHAnsi" w:cstheme="majorHAnsi"/>
        <w:i/>
        <w:sz w:val="18"/>
        <w:szCs w:val="18"/>
      </w:rPr>
      <w:br/>
    </w:r>
    <w:r>
      <w:rPr>
        <w:rFonts w:asciiTheme="majorHAnsi" w:hAnsiTheme="majorHAnsi" w:cstheme="majorHAnsi"/>
        <w:i/>
        <w:sz w:val="18"/>
        <w:szCs w:val="18"/>
      </w:rPr>
      <w:t xml:space="preserve">z konsultacji projektu Programu Współpracy Powiatu Bydgoskiego z organizacjami pozarządowymi oraz podmiotami, o których mowa w art. 3 ust. 3 ustawy z dnia 24 kwietnia 2003 r. o działalności pożytku publicznego </w:t>
    </w:r>
    <w:r w:rsidR="00151EA1">
      <w:rPr>
        <w:rFonts w:asciiTheme="majorHAnsi" w:hAnsiTheme="majorHAnsi" w:cstheme="majorHAnsi"/>
        <w:i/>
        <w:sz w:val="18"/>
        <w:szCs w:val="18"/>
      </w:rPr>
      <w:br/>
    </w:r>
    <w:r>
      <w:rPr>
        <w:rFonts w:asciiTheme="majorHAnsi" w:hAnsiTheme="majorHAnsi" w:cstheme="majorHAnsi"/>
        <w:i/>
        <w:sz w:val="18"/>
        <w:szCs w:val="18"/>
      </w:rPr>
      <w:t>i o wolontariacie</w:t>
    </w:r>
    <w:r w:rsidR="000C192F">
      <w:rPr>
        <w:rFonts w:asciiTheme="majorHAnsi" w:hAnsiTheme="majorHAnsi" w:cstheme="majorHAnsi"/>
        <w:i/>
        <w:sz w:val="18"/>
        <w:szCs w:val="18"/>
      </w:rPr>
      <w:t xml:space="preserve"> na rok 202</w:t>
    </w:r>
    <w:r w:rsidR="00CD421B">
      <w:rPr>
        <w:rFonts w:asciiTheme="majorHAnsi" w:hAnsiTheme="majorHAnsi" w:cstheme="majorHAnsi"/>
        <w:i/>
        <w:sz w:val="18"/>
        <w:szCs w:val="18"/>
      </w:rPr>
      <w:t>6</w:t>
    </w:r>
    <w:r w:rsidR="00151EA1">
      <w:rPr>
        <w:rFonts w:asciiTheme="majorHAnsi" w:hAnsiTheme="majorHAnsi" w:cstheme="majorHAnsi"/>
        <w:i/>
        <w:sz w:val="18"/>
        <w:szCs w:val="18"/>
      </w:rPr>
      <w:t>.</w:t>
    </w:r>
  </w:p>
  <w:p w:rsidR="00282A36" w:rsidRDefault="00282A3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023CD"/>
    <w:multiLevelType w:val="hybridMultilevel"/>
    <w:tmpl w:val="22ACA218"/>
    <w:lvl w:ilvl="0" w:tplc="1590B1B8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B3329"/>
    <w:multiLevelType w:val="hybridMultilevel"/>
    <w:tmpl w:val="C7B28A6E"/>
    <w:lvl w:ilvl="0" w:tplc="66C0610C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" w15:restartNumberingAfterBreak="0">
    <w:nsid w:val="334D4BCD"/>
    <w:multiLevelType w:val="hybridMultilevel"/>
    <w:tmpl w:val="6CA67836"/>
    <w:lvl w:ilvl="0" w:tplc="5298232C">
      <w:start w:val="1"/>
      <w:numFmt w:val="lowerLetter"/>
      <w:lvlText w:val="%1)"/>
      <w:lvlJc w:val="right"/>
      <w:pPr>
        <w:ind w:left="720" w:hanging="360"/>
      </w:pPr>
      <w:rPr>
        <w:rFonts w:cs="Times New Roman" w:hint="default"/>
        <w:i w:val="0"/>
        <w:color w:val="auto"/>
      </w:rPr>
    </w:lvl>
    <w:lvl w:ilvl="1" w:tplc="9A6240F8">
      <w:start w:val="1"/>
      <w:numFmt w:val="lowerLetter"/>
      <w:lvlText w:val="%2."/>
      <w:lvlJc w:val="left"/>
      <w:pPr>
        <w:ind w:left="1440" w:hanging="360"/>
      </w:pPr>
      <w:rPr>
        <w:rFonts w:cs="Times New Roman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B585341"/>
    <w:multiLevelType w:val="hybridMultilevel"/>
    <w:tmpl w:val="A64AE294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3A77DE"/>
    <w:multiLevelType w:val="hybridMultilevel"/>
    <w:tmpl w:val="65BA0F54"/>
    <w:lvl w:ilvl="0" w:tplc="7A92D162">
      <w:start w:val="1"/>
      <w:numFmt w:val="lowerLetter"/>
      <w:lvlText w:val="%1)"/>
      <w:lvlJc w:val="left"/>
      <w:pPr>
        <w:ind w:left="927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6B43759"/>
    <w:multiLevelType w:val="hybridMultilevel"/>
    <w:tmpl w:val="36D29872"/>
    <w:lvl w:ilvl="0" w:tplc="66C0610C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6" w15:restartNumberingAfterBreak="0">
    <w:nsid w:val="4EE57B6D"/>
    <w:multiLevelType w:val="hybridMultilevel"/>
    <w:tmpl w:val="FC5AAE1A"/>
    <w:lvl w:ilvl="0" w:tplc="CF94EEEE">
      <w:start w:val="1"/>
      <w:numFmt w:val="lowerLetter"/>
      <w:lvlText w:val="%1)"/>
      <w:lvlJc w:val="left"/>
      <w:pPr>
        <w:ind w:left="927" w:hanging="360"/>
      </w:pPr>
      <w:rPr>
        <w:rFonts w:asciiTheme="majorHAnsi" w:eastAsiaTheme="minorHAnsi" w:hAnsiTheme="majorHAnsi" w:cstheme="majorHAns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5B16015"/>
    <w:multiLevelType w:val="hybridMultilevel"/>
    <w:tmpl w:val="1EA63B78"/>
    <w:lvl w:ilvl="0" w:tplc="1590B1B8">
      <w:start w:val="1"/>
      <w:numFmt w:val="decimal"/>
      <w:lvlText w:val="%1)"/>
      <w:lvlJc w:val="righ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EFC"/>
    <w:rsid w:val="000004D8"/>
    <w:rsid w:val="00032D65"/>
    <w:rsid w:val="00035351"/>
    <w:rsid w:val="00091EFC"/>
    <w:rsid w:val="000A49FB"/>
    <w:rsid w:val="000C192F"/>
    <w:rsid w:val="000C7753"/>
    <w:rsid w:val="000F2E44"/>
    <w:rsid w:val="00151B4D"/>
    <w:rsid w:val="00151EA1"/>
    <w:rsid w:val="00170BD2"/>
    <w:rsid w:val="001E7170"/>
    <w:rsid w:val="00206691"/>
    <w:rsid w:val="00207E24"/>
    <w:rsid w:val="00282A36"/>
    <w:rsid w:val="002911DB"/>
    <w:rsid w:val="00294016"/>
    <w:rsid w:val="002E6BB4"/>
    <w:rsid w:val="00323F3D"/>
    <w:rsid w:val="00365D74"/>
    <w:rsid w:val="003734F2"/>
    <w:rsid w:val="003B429E"/>
    <w:rsid w:val="003E5232"/>
    <w:rsid w:val="004B231A"/>
    <w:rsid w:val="004B5C14"/>
    <w:rsid w:val="004F3567"/>
    <w:rsid w:val="005175B8"/>
    <w:rsid w:val="00572B0E"/>
    <w:rsid w:val="0058269A"/>
    <w:rsid w:val="00664F61"/>
    <w:rsid w:val="00665DB8"/>
    <w:rsid w:val="0069281D"/>
    <w:rsid w:val="006C1C63"/>
    <w:rsid w:val="00713B2D"/>
    <w:rsid w:val="00726CD4"/>
    <w:rsid w:val="007358B9"/>
    <w:rsid w:val="00771628"/>
    <w:rsid w:val="0077341F"/>
    <w:rsid w:val="007F58FE"/>
    <w:rsid w:val="008A2CEC"/>
    <w:rsid w:val="008C0ED9"/>
    <w:rsid w:val="008F4AFA"/>
    <w:rsid w:val="00917896"/>
    <w:rsid w:val="0093600F"/>
    <w:rsid w:val="00A04E11"/>
    <w:rsid w:val="00A14E8F"/>
    <w:rsid w:val="00A477A6"/>
    <w:rsid w:val="00A64546"/>
    <w:rsid w:val="00A648C2"/>
    <w:rsid w:val="00AE5D28"/>
    <w:rsid w:val="00BD6C77"/>
    <w:rsid w:val="00C00C78"/>
    <w:rsid w:val="00C04BED"/>
    <w:rsid w:val="00C356E0"/>
    <w:rsid w:val="00CB428D"/>
    <w:rsid w:val="00CD421B"/>
    <w:rsid w:val="00CE1841"/>
    <w:rsid w:val="00CF16BB"/>
    <w:rsid w:val="00D3033C"/>
    <w:rsid w:val="00D60278"/>
    <w:rsid w:val="00DC6540"/>
    <w:rsid w:val="00E2085A"/>
    <w:rsid w:val="00E26438"/>
    <w:rsid w:val="00E54B82"/>
    <w:rsid w:val="00E61E30"/>
    <w:rsid w:val="00E80F49"/>
    <w:rsid w:val="00EA41BA"/>
    <w:rsid w:val="00ED0FFF"/>
    <w:rsid w:val="00ED5E61"/>
    <w:rsid w:val="00F0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FF4CF"/>
  <w15:docId w15:val="{E5D5B3F1-BC7D-4AE2-A2FB-604E6970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1EF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1EFC"/>
    <w:pPr>
      <w:ind w:left="720"/>
      <w:contextualSpacing/>
    </w:pPr>
  </w:style>
  <w:style w:type="character" w:styleId="Hipercze">
    <w:name w:val="Hyperlink"/>
    <w:rsid w:val="00091EFC"/>
    <w:rPr>
      <w:strike w:val="0"/>
      <w:dstrike w:val="0"/>
      <w:color w:val="006296"/>
      <w:u w:val="none"/>
      <w:effect w:val="none"/>
    </w:rPr>
  </w:style>
  <w:style w:type="paragraph" w:styleId="Bezodstpw">
    <w:name w:val="No Spacing"/>
    <w:uiPriority w:val="1"/>
    <w:qFormat/>
    <w:rsid w:val="00091EFC"/>
    <w:pPr>
      <w:spacing w:after="0" w:line="240" w:lineRule="auto"/>
    </w:pPr>
  </w:style>
  <w:style w:type="table" w:styleId="Tabela-Siatka">
    <w:name w:val="Table Grid"/>
    <w:basedOn w:val="Standardowy"/>
    <w:uiPriority w:val="59"/>
    <w:rsid w:val="00091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unhideWhenUsed/>
    <w:rsid w:val="00151B4D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151B4D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5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232"/>
    <w:rPr>
      <w:rFonts w:ascii="Segoe UI" w:hAnsi="Segoe UI" w:cs="Segoe UI"/>
      <w:sz w:val="18"/>
      <w:szCs w:val="18"/>
    </w:rPr>
  </w:style>
  <w:style w:type="paragraph" w:customStyle="1" w:styleId="ng-scope">
    <w:name w:val="ng-scope"/>
    <w:basedOn w:val="Normalny"/>
    <w:rsid w:val="00917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7896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82A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2A36"/>
  </w:style>
  <w:style w:type="paragraph" w:styleId="Stopka">
    <w:name w:val="footer"/>
    <w:basedOn w:val="Normalny"/>
    <w:link w:val="StopkaZnak"/>
    <w:uiPriority w:val="99"/>
    <w:unhideWhenUsed/>
    <w:rsid w:val="00282A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2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335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Jędrak</dc:creator>
  <cp:lastModifiedBy>Justyna Białowąs</cp:lastModifiedBy>
  <cp:revision>19</cp:revision>
  <cp:lastPrinted>2024-10-14T12:34:00Z</cp:lastPrinted>
  <dcterms:created xsi:type="dcterms:W3CDTF">2024-10-09T06:15:00Z</dcterms:created>
  <dcterms:modified xsi:type="dcterms:W3CDTF">2025-10-14T08:57:00Z</dcterms:modified>
</cp:coreProperties>
</file>