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A2" w:rsidRDefault="00A978A2" w:rsidP="008B59F3">
      <w:pPr>
        <w:jc w:val="both"/>
      </w:pPr>
    </w:p>
    <w:p w:rsidR="0028563A" w:rsidRDefault="0028563A" w:rsidP="0028563A">
      <w:pPr>
        <w:jc w:val="both"/>
      </w:pPr>
    </w:p>
    <w:p w:rsidR="0028563A" w:rsidRPr="008B59F3" w:rsidRDefault="006B5C58" w:rsidP="0028563A">
      <w:pPr>
        <w:pStyle w:val="Nagwek1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UCHWAŁA Nr  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>230</w:t>
      </w:r>
      <w:r w:rsidR="0028563A" w:rsidRPr="008B59F3">
        <w:rPr>
          <w:rFonts w:asciiTheme="minorHAnsi" w:hAnsiTheme="minorHAnsi" w:cstheme="minorHAnsi"/>
          <w:sz w:val="24"/>
        </w:rPr>
        <w:t>/202</w:t>
      </w:r>
      <w:r w:rsidR="0028563A">
        <w:rPr>
          <w:rFonts w:asciiTheme="minorHAnsi" w:hAnsiTheme="minorHAnsi" w:cstheme="minorHAnsi"/>
          <w:sz w:val="24"/>
        </w:rPr>
        <w:t>5</w:t>
      </w:r>
    </w:p>
    <w:p w:rsidR="0028563A" w:rsidRPr="008B59F3" w:rsidRDefault="0028563A" w:rsidP="0028563A">
      <w:pPr>
        <w:jc w:val="center"/>
        <w:rPr>
          <w:rFonts w:asciiTheme="minorHAnsi" w:hAnsiTheme="minorHAnsi" w:cstheme="minorHAnsi"/>
          <w:b/>
          <w:bCs/>
        </w:rPr>
      </w:pPr>
      <w:r w:rsidRPr="008B59F3">
        <w:rPr>
          <w:rFonts w:asciiTheme="minorHAnsi" w:hAnsiTheme="minorHAnsi" w:cstheme="minorHAnsi"/>
          <w:b/>
          <w:bCs/>
        </w:rPr>
        <w:t xml:space="preserve">ZARZĄDU POWIATU BYDGOSKIEGO </w:t>
      </w:r>
    </w:p>
    <w:p w:rsidR="0028563A" w:rsidRPr="008B59F3" w:rsidRDefault="0028563A" w:rsidP="0028563A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 dnia</w:t>
      </w:r>
      <w:r w:rsidR="006B5C58">
        <w:rPr>
          <w:rFonts w:asciiTheme="minorHAnsi" w:hAnsiTheme="minorHAnsi" w:cstheme="minorHAnsi"/>
          <w:bCs/>
        </w:rPr>
        <w:t xml:space="preserve"> 29 października </w:t>
      </w:r>
      <w:r w:rsidRPr="008B59F3">
        <w:rPr>
          <w:rFonts w:asciiTheme="minorHAnsi" w:hAnsiTheme="minorHAnsi" w:cstheme="minorHAnsi"/>
          <w:bCs/>
        </w:rPr>
        <w:t>202</w:t>
      </w:r>
      <w:r>
        <w:rPr>
          <w:rFonts w:asciiTheme="minorHAnsi" w:hAnsiTheme="minorHAnsi" w:cstheme="minorHAnsi"/>
          <w:bCs/>
        </w:rPr>
        <w:t>5</w:t>
      </w:r>
      <w:r w:rsidRPr="008B59F3">
        <w:rPr>
          <w:rFonts w:asciiTheme="minorHAnsi" w:hAnsiTheme="minorHAnsi" w:cstheme="minorHAnsi"/>
          <w:bCs/>
        </w:rPr>
        <w:t xml:space="preserve"> r. </w:t>
      </w:r>
    </w:p>
    <w:p w:rsidR="007F4748" w:rsidRPr="008B59F3" w:rsidRDefault="007F4748" w:rsidP="008B59F3">
      <w:pPr>
        <w:rPr>
          <w:rFonts w:asciiTheme="minorHAnsi" w:hAnsiTheme="minorHAnsi" w:cstheme="minorHAnsi"/>
          <w:b/>
          <w:bCs/>
        </w:rPr>
      </w:pPr>
    </w:p>
    <w:p w:rsidR="007F4748" w:rsidRPr="008B59F3" w:rsidRDefault="007F4748" w:rsidP="008B59F3">
      <w:pPr>
        <w:rPr>
          <w:rFonts w:asciiTheme="minorHAnsi" w:hAnsiTheme="minorHAnsi" w:cstheme="minorHAnsi"/>
          <w:b/>
          <w:bCs/>
        </w:rPr>
      </w:pPr>
    </w:p>
    <w:p w:rsidR="007F4748" w:rsidRPr="008B59F3" w:rsidRDefault="007F4748" w:rsidP="008B59F3">
      <w:pPr>
        <w:jc w:val="center"/>
        <w:rPr>
          <w:rFonts w:asciiTheme="minorHAnsi" w:hAnsiTheme="minorHAnsi" w:cstheme="minorHAnsi"/>
          <w:color w:val="000000"/>
        </w:rPr>
      </w:pPr>
      <w:r w:rsidRPr="008B59F3">
        <w:rPr>
          <w:rFonts w:asciiTheme="minorHAnsi" w:hAnsiTheme="minorHAnsi" w:cstheme="minorHAnsi"/>
          <w:b/>
          <w:bCs/>
        </w:rPr>
        <w:t xml:space="preserve">w sprawie uznania </w:t>
      </w:r>
      <w:r w:rsidR="00AC7AB1" w:rsidRPr="008B59F3">
        <w:rPr>
          <w:rFonts w:asciiTheme="minorHAnsi" w:hAnsiTheme="minorHAnsi" w:cstheme="minorHAnsi"/>
          <w:b/>
          <w:bCs/>
        </w:rPr>
        <w:t>celowości</w:t>
      </w:r>
      <w:r w:rsidRPr="008B59F3">
        <w:rPr>
          <w:rFonts w:asciiTheme="minorHAnsi" w:hAnsiTheme="minorHAnsi" w:cstheme="minorHAnsi"/>
          <w:b/>
          <w:bCs/>
        </w:rPr>
        <w:t xml:space="preserve"> realizacj</w:t>
      </w:r>
      <w:r w:rsidR="00AC7AB1" w:rsidRPr="008B59F3">
        <w:rPr>
          <w:rFonts w:asciiTheme="minorHAnsi" w:hAnsiTheme="minorHAnsi" w:cstheme="minorHAnsi"/>
          <w:b/>
          <w:bCs/>
        </w:rPr>
        <w:t>i</w:t>
      </w:r>
      <w:r w:rsidRPr="008B59F3">
        <w:rPr>
          <w:rFonts w:asciiTheme="minorHAnsi" w:hAnsiTheme="minorHAnsi" w:cstheme="minorHAnsi"/>
          <w:b/>
          <w:bCs/>
        </w:rPr>
        <w:t xml:space="preserve"> zadania publicznego </w:t>
      </w:r>
      <w:r w:rsidRPr="008B59F3">
        <w:rPr>
          <w:rFonts w:asciiTheme="minorHAnsi" w:hAnsiTheme="minorHAnsi" w:cstheme="minorHAnsi"/>
          <w:b/>
        </w:rPr>
        <w:t>w zakresie</w:t>
      </w:r>
      <w:r w:rsidRPr="008B59F3">
        <w:rPr>
          <w:rFonts w:asciiTheme="minorHAnsi" w:hAnsiTheme="minorHAnsi" w:cstheme="minorHAnsi"/>
          <w:b/>
        </w:rPr>
        <w:br/>
      </w:r>
      <w:r w:rsidR="000D407F">
        <w:rPr>
          <w:rFonts w:asciiTheme="minorHAnsi" w:hAnsiTheme="minorHAnsi" w:cstheme="minorHAnsi"/>
          <w:b/>
          <w:color w:val="000000"/>
        </w:rPr>
        <w:t>promocji i organizacji wolontariatu</w:t>
      </w:r>
    </w:p>
    <w:p w:rsidR="007F4748" w:rsidRPr="008B59F3" w:rsidRDefault="007F4748" w:rsidP="008B59F3">
      <w:pPr>
        <w:jc w:val="both"/>
        <w:rPr>
          <w:rFonts w:asciiTheme="minorHAnsi" w:hAnsiTheme="minorHAnsi" w:cstheme="minorHAnsi"/>
          <w:color w:val="000000"/>
        </w:rPr>
      </w:pPr>
    </w:p>
    <w:p w:rsidR="0028563A" w:rsidRDefault="0028563A" w:rsidP="0028563A">
      <w:pPr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Na podstawie</w:t>
      </w:r>
      <w:r w:rsidRPr="008B59F3">
        <w:rPr>
          <w:rFonts w:asciiTheme="minorHAnsi" w:eastAsia="Calibri" w:hAnsiTheme="minorHAnsi" w:cstheme="minorHAnsi"/>
          <w:lang w:eastAsia="en-US"/>
        </w:rPr>
        <w:t xml:space="preserve"> art. 19a</w:t>
      </w:r>
      <w:r w:rsidRPr="008B59F3">
        <w:rPr>
          <w:rFonts w:asciiTheme="minorHAnsi" w:hAnsiTheme="minorHAnsi" w:cstheme="minorHAnsi"/>
        </w:rPr>
        <w:t xml:space="preserve"> ustaw</w:t>
      </w:r>
      <w:r>
        <w:rPr>
          <w:rFonts w:asciiTheme="minorHAnsi" w:hAnsiTheme="minorHAnsi" w:cstheme="minorHAnsi"/>
        </w:rPr>
        <w:t xml:space="preserve">y z dnia 24 kwietnia 2003 roku </w:t>
      </w:r>
      <w:r w:rsidRPr="008B59F3">
        <w:rPr>
          <w:rFonts w:asciiTheme="minorHAnsi" w:hAnsiTheme="minorHAnsi" w:cstheme="minorHAnsi"/>
        </w:rPr>
        <w:t>o działalności pożytku publicznego i o wolontariacie (Dz.U. z 202</w:t>
      </w:r>
      <w:r>
        <w:rPr>
          <w:rFonts w:asciiTheme="minorHAnsi" w:hAnsiTheme="minorHAnsi" w:cstheme="minorHAnsi"/>
        </w:rPr>
        <w:t>5 r.</w:t>
      </w:r>
      <w:r w:rsidRPr="008B59F3">
        <w:rPr>
          <w:rFonts w:asciiTheme="minorHAnsi" w:hAnsiTheme="minorHAnsi" w:cstheme="minorHAnsi"/>
        </w:rPr>
        <w:t xml:space="preserve"> poz. </w:t>
      </w:r>
      <w:r>
        <w:rPr>
          <w:rFonts w:asciiTheme="minorHAnsi" w:hAnsiTheme="minorHAnsi" w:cstheme="minorHAnsi"/>
        </w:rPr>
        <w:t>1338)</w:t>
      </w:r>
    </w:p>
    <w:p w:rsidR="007D4A6F" w:rsidRPr="008B59F3" w:rsidRDefault="007D4A6F" w:rsidP="007D4A6F">
      <w:pPr>
        <w:jc w:val="both"/>
        <w:rPr>
          <w:rFonts w:asciiTheme="minorHAnsi" w:hAnsiTheme="minorHAnsi" w:cstheme="minorHAnsi"/>
          <w:b/>
          <w:bCs/>
        </w:rPr>
      </w:pPr>
    </w:p>
    <w:p w:rsidR="007F4748" w:rsidRPr="008B59F3" w:rsidRDefault="007F4748" w:rsidP="008B59F3">
      <w:pPr>
        <w:jc w:val="center"/>
        <w:rPr>
          <w:rFonts w:asciiTheme="minorHAnsi" w:hAnsiTheme="minorHAnsi" w:cstheme="minorHAnsi"/>
          <w:b/>
          <w:bCs/>
        </w:rPr>
      </w:pPr>
      <w:r w:rsidRPr="008B59F3">
        <w:rPr>
          <w:rFonts w:asciiTheme="minorHAnsi" w:hAnsiTheme="minorHAnsi" w:cstheme="minorHAnsi"/>
          <w:b/>
          <w:bCs/>
        </w:rPr>
        <w:t>uchwala się, co następuje:</w:t>
      </w:r>
    </w:p>
    <w:p w:rsidR="007F4748" w:rsidRPr="008B59F3" w:rsidRDefault="007F4748" w:rsidP="008B59F3">
      <w:pPr>
        <w:pStyle w:val="Tekstpodstawowywcity"/>
        <w:ind w:left="0" w:firstLine="708"/>
        <w:jc w:val="both"/>
        <w:rPr>
          <w:rFonts w:asciiTheme="minorHAnsi" w:hAnsiTheme="minorHAnsi" w:cstheme="minorHAnsi"/>
          <w:b/>
        </w:rPr>
      </w:pPr>
    </w:p>
    <w:p w:rsidR="007F4748" w:rsidRPr="008B59F3" w:rsidRDefault="007F4748" w:rsidP="008B59F3">
      <w:pPr>
        <w:pStyle w:val="Tekstpodstawowywcity"/>
        <w:ind w:left="0" w:firstLine="0"/>
        <w:jc w:val="center"/>
        <w:rPr>
          <w:rFonts w:asciiTheme="minorHAnsi" w:hAnsiTheme="minorHAnsi" w:cstheme="minorHAnsi"/>
          <w:b/>
        </w:rPr>
      </w:pPr>
      <w:r w:rsidRPr="008B59F3">
        <w:rPr>
          <w:rFonts w:asciiTheme="minorHAnsi" w:hAnsiTheme="minorHAnsi" w:cstheme="minorHAnsi"/>
          <w:b/>
        </w:rPr>
        <w:t>§1.</w:t>
      </w:r>
    </w:p>
    <w:p w:rsidR="00AC7AB1" w:rsidRPr="008B59F3" w:rsidRDefault="00AC7AB1" w:rsidP="008B59F3">
      <w:pPr>
        <w:pStyle w:val="Tekstpodstawowywcity"/>
        <w:ind w:left="0" w:firstLine="0"/>
        <w:jc w:val="center"/>
        <w:rPr>
          <w:rFonts w:asciiTheme="minorHAnsi" w:hAnsiTheme="minorHAnsi" w:cstheme="minorHAnsi"/>
          <w:b/>
        </w:rPr>
      </w:pPr>
    </w:p>
    <w:p w:rsidR="007F4748" w:rsidRPr="00ED21A8" w:rsidRDefault="00AC7AB1" w:rsidP="007D4A6F">
      <w:pPr>
        <w:jc w:val="both"/>
        <w:rPr>
          <w:rFonts w:asciiTheme="minorHAnsi" w:hAnsiTheme="minorHAnsi" w:cstheme="minorHAnsi"/>
        </w:rPr>
      </w:pPr>
      <w:r w:rsidRPr="00ED21A8">
        <w:rPr>
          <w:rFonts w:asciiTheme="minorHAnsi" w:hAnsiTheme="minorHAnsi" w:cstheme="minorHAnsi"/>
        </w:rPr>
        <w:t>U</w:t>
      </w:r>
      <w:r w:rsidR="007F4748" w:rsidRPr="00ED21A8">
        <w:rPr>
          <w:rFonts w:asciiTheme="minorHAnsi" w:hAnsiTheme="minorHAnsi" w:cstheme="minorHAnsi"/>
        </w:rPr>
        <w:t xml:space="preserve">znaje się </w:t>
      </w:r>
      <w:r w:rsidR="007D4A6F" w:rsidRPr="00ED21A8">
        <w:rPr>
          <w:rFonts w:asciiTheme="minorHAnsi" w:hAnsiTheme="minorHAnsi" w:cstheme="minorHAnsi"/>
        </w:rPr>
        <w:t>celowe zrealizowanie przez Chorągiew Kujawsko-Pomorską ZHP w Bydgoszczy</w:t>
      </w:r>
      <w:r w:rsidRPr="00ED21A8">
        <w:rPr>
          <w:rFonts w:asciiTheme="minorHAnsi" w:hAnsiTheme="minorHAnsi" w:cstheme="minorHAnsi"/>
        </w:rPr>
        <w:t xml:space="preserve"> </w:t>
      </w:r>
      <w:r w:rsidR="007F4748" w:rsidRPr="00ED21A8">
        <w:rPr>
          <w:rFonts w:asciiTheme="minorHAnsi" w:hAnsiTheme="minorHAnsi" w:cstheme="minorHAnsi"/>
        </w:rPr>
        <w:t xml:space="preserve">zadania </w:t>
      </w:r>
      <w:r w:rsidRPr="00ED21A8">
        <w:rPr>
          <w:rFonts w:asciiTheme="minorHAnsi" w:hAnsiTheme="minorHAnsi" w:cstheme="minorHAnsi"/>
        </w:rPr>
        <w:t xml:space="preserve">publicznego pn. </w:t>
      </w:r>
      <w:r w:rsidR="007D4A6F" w:rsidRPr="00ED21A8">
        <w:rPr>
          <w:rFonts w:asciiTheme="minorHAnsi" w:hAnsiTheme="minorHAnsi" w:cstheme="minorHAnsi"/>
        </w:rPr>
        <w:t>„</w:t>
      </w:r>
      <w:r w:rsidR="0028563A">
        <w:rPr>
          <w:rFonts w:asciiTheme="minorHAnsi" w:hAnsiTheme="minorHAnsi" w:cstheme="minorHAnsi"/>
        </w:rPr>
        <w:t>Gala Wolontariusz Powiatu Bydgoskiego</w:t>
      </w:r>
      <w:r w:rsidR="007D4A6F" w:rsidRPr="00ED21A8">
        <w:rPr>
          <w:rFonts w:asciiTheme="minorHAnsi" w:hAnsiTheme="minorHAnsi" w:cstheme="minorHAnsi"/>
        </w:rPr>
        <w:t xml:space="preserve">” i udziela się dotacji na ten cel w kwocie </w:t>
      </w:r>
      <w:r w:rsidR="0028563A">
        <w:rPr>
          <w:rFonts w:asciiTheme="minorHAnsi" w:hAnsiTheme="minorHAnsi" w:cstheme="minorHAnsi"/>
        </w:rPr>
        <w:t>5 000</w:t>
      </w:r>
      <w:r w:rsidR="007D4A6F" w:rsidRPr="00ED21A8">
        <w:rPr>
          <w:rFonts w:asciiTheme="minorHAnsi" w:hAnsiTheme="minorHAnsi" w:cstheme="minorHAnsi"/>
        </w:rPr>
        <w:t>,00 zł.</w:t>
      </w:r>
    </w:p>
    <w:p w:rsidR="007F4748" w:rsidRPr="008B59F3" w:rsidRDefault="007F4748" w:rsidP="008B59F3">
      <w:pPr>
        <w:pStyle w:val="Tekstpodstawowywcity"/>
        <w:ind w:left="0" w:firstLine="0"/>
        <w:jc w:val="both"/>
        <w:rPr>
          <w:rFonts w:asciiTheme="minorHAnsi" w:hAnsiTheme="minorHAnsi" w:cstheme="minorHAnsi"/>
          <w:b/>
        </w:rPr>
      </w:pPr>
    </w:p>
    <w:p w:rsidR="007F4748" w:rsidRPr="008B59F3" w:rsidRDefault="007F4748" w:rsidP="008B59F3">
      <w:pPr>
        <w:pStyle w:val="Tekstpodstawowywcity"/>
        <w:ind w:left="0" w:firstLine="0"/>
        <w:jc w:val="center"/>
        <w:rPr>
          <w:rFonts w:asciiTheme="minorHAnsi" w:hAnsiTheme="minorHAnsi" w:cstheme="minorHAnsi"/>
          <w:b/>
        </w:rPr>
      </w:pPr>
      <w:r w:rsidRPr="008B59F3">
        <w:rPr>
          <w:rFonts w:asciiTheme="minorHAnsi" w:hAnsiTheme="minorHAnsi" w:cstheme="minorHAnsi"/>
          <w:b/>
        </w:rPr>
        <w:t>§2.</w:t>
      </w:r>
    </w:p>
    <w:p w:rsidR="007F4748" w:rsidRPr="008B59F3" w:rsidRDefault="007F4748" w:rsidP="008B59F3">
      <w:pPr>
        <w:pStyle w:val="Tekstpodstawowywcity"/>
        <w:ind w:left="0" w:firstLine="0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Oferta na realizację zadania, o którym mowa w §1 została zamieszczona na okres 7 dni:</w:t>
      </w:r>
      <w:r w:rsidRPr="008B59F3">
        <w:rPr>
          <w:rFonts w:asciiTheme="minorHAnsi" w:hAnsiTheme="minorHAnsi" w:cstheme="minorHAnsi"/>
        </w:rPr>
        <w:br/>
        <w:t>1) w Biuletynie Informacji Publicznej;</w:t>
      </w:r>
    </w:p>
    <w:p w:rsidR="007F4748" w:rsidRPr="008B59F3" w:rsidRDefault="007F4748" w:rsidP="008B59F3">
      <w:pPr>
        <w:pStyle w:val="Tekstpodstawowywcity"/>
        <w:ind w:left="0" w:firstLine="0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2) na tablicy ogłoszeń Starostwa Powiatowego w Bydgoszczy;</w:t>
      </w:r>
    </w:p>
    <w:p w:rsidR="007F4748" w:rsidRPr="008B59F3" w:rsidRDefault="007F4748" w:rsidP="008B59F3">
      <w:pPr>
        <w:pStyle w:val="Tekstpodstawowywcity"/>
        <w:ind w:left="0" w:firstLine="0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3) na stronie internetowej www.powiat.bydgoski.pl.</w:t>
      </w:r>
    </w:p>
    <w:p w:rsidR="007F4748" w:rsidRPr="008B59F3" w:rsidRDefault="007F4748" w:rsidP="008B59F3">
      <w:pPr>
        <w:pStyle w:val="Tekstpodstawowywcity"/>
        <w:ind w:left="0" w:firstLine="0"/>
        <w:jc w:val="both"/>
        <w:rPr>
          <w:rFonts w:asciiTheme="minorHAnsi" w:hAnsiTheme="minorHAnsi" w:cstheme="minorHAnsi"/>
          <w:b/>
        </w:rPr>
      </w:pPr>
    </w:p>
    <w:p w:rsidR="007F4748" w:rsidRPr="008B59F3" w:rsidRDefault="007F4748" w:rsidP="008B59F3">
      <w:pPr>
        <w:pStyle w:val="Tekstpodstawowywcity"/>
        <w:ind w:left="0" w:firstLine="0"/>
        <w:jc w:val="center"/>
        <w:rPr>
          <w:rFonts w:asciiTheme="minorHAnsi" w:hAnsiTheme="minorHAnsi" w:cstheme="minorHAnsi"/>
          <w:b/>
        </w:rPr>
      </w:pPr>
      <w:r w:rsidRPr="008B59F3">
        <w:rPr>
          <w:rFonts w:asciiTheme="minorHAnsi" w:hAnsiTheme="minorHAnsi" w:cstheme="minorHAnsi"/>
          <w:b/>
        </w:rPr>
        <w:t>§</w:t>
      </w:r>
      <w:r w:rsidR="00B74CCA" w:rsidRPr="008B59F3">
        <w:rPr>
          <w:rFonts w:asciiTheme="minorHAnsi" w:hAnsiTheme="minorHAnsi" w:cstheme="minorHAnsi"/>
          <w:b/>
        </w:rPr>
        <w:t>3</w:t>
      </w:r>
      <w:r w:rsidRPr="008B59F3">
        <w:rPr>
          <w:rFonts w:asciiTheme="minorHAnsi" w:hAnsiTheme="minorHAnsi" w:cstheme="minorHAnsi"/>
          <w:b/>
        </w:rPr>
        <w:t>.</w:t>
      </w:r>
    </w:p>
    <w:p w:rsidR="007F4748" w:rsidRPr="008B59F3" w:rsidRDefault="007F4748" w:rsidP="008B59F3">
      <w:pPr>
        <w:pStyle w:val="Tekstpodstawowywcity"/>
        <w:ind w:left="0" w:firstLine="0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Wykonanie uchwały powierza się Staroście Bydgoskiemu.</w:t>
      </w:r>
    </w:p>
    <w:p w:rsidR="007F4748" w:rsidRPr="008B59F3" w:rsidRDefault="007F4748" w:rsidP="008B59F3">
      <w:pPr>
        <w:pStyle w:val="Tekstpodstawowywcity"/>
        <w:ind w:left="0" w:firstLine="0"/>
        <w:jc w:val="both"/>
        <w:rPr>
          <w:rFonts w:asciiTheme="minorHAnsi" w:hAnsiTheme="minorHAnsi" w:cstheme="minorHAnsi"/>
        </w:rPr>
      </w:pPr>
    </w:p>
    <w:p w:rsidR="007F4748" w:rsidRPr="008B59F3" w:rsidRDefault="007F4748" w:rsidP="008B59F3">
      <w:pPr>
        <w:jc w:val="center"/>
        <w:rPr>
          <w:rFonts w:asciiTheme="minorHAnsi" w:hAnsiTheme="minorHAnsi" w:cstheme="minorHAnsi"/>
          <w:b/>
        </w:rPr>
      </w:pPr>
      <w:r w:rsidRPr="008B59F3">
        <w:rPr>
          <w:rFonts w:asciiTheme="minorHAnsi" w:hAnsiTheme="minorHAnsi" w:cstheme="minorHAnsi"/>
          <w:b/>
        </w:rPr>
        <w:t>§</w:t>
      </w:r>
      <w:r w:rsidR="00B74CCA" w:rsidRPr="008B59F3">
        <w:rPr>
          <w:rFonts w:asciiTheme="minorHAnsi" w:hAnsiTheme="minorHAnsi" w:cstheme="minorHAnsi"/>
          <w:b/>
        </w:rPr>
        <w:t>4</w:t>
      </w:r>
      <w:r w:rsidRPr="008B59F3">
        <w:rPr>
          <w:rFonts w:asciiTheme="minorHAnsi" w:hAnsiTheme="minorHAnsi" w:cstheme="minorHAnsi"/>
          <w:b/>
        </w:rPr>
        <w:t>.</w:t>
      </w:r>
    </w:p>
    <w:p w:rsidR="007F4748" w:rsidRPr="008B59F3" w:rsidRDefault="007F4748" w:rsidP="008B59F3">
      <w:pPr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Uchwała wchodzi w życie z dniem podjęcia.</w:t>
      </w:r>
    </w:p>
    <w:p w:rsidR="007F4748" w:rsidRPr="008B59F3" w:rsidRDefault="007F4748" w:rsidP="008B59F3">
      <w:pPr>
        <w:jc w:val="both"/>
        <w:rPr>
          <w:rFonts w:asciiTheme="minorHAnsi" w:hAnsiTheme="minorHAnsi" w:cstheme="minorHAnsi"/>
        </w:rPr>
      </w:pPr>
    </w:p>
    <w:p w:rsidR="007F4748" w:rsidRPr="008B59F3" w:rsidRDefault="007F4748" w:rsidP="008B59F3">
      <w:pPr>
        <w:jc w:val="both"/>
        <w:rPr>
          <w:rFonts w:asciiTheme="minorHAnsi" w:hAnsiTheme="minorHAnsi" w:cstheme="minorHAnsi"/>
        </w:rPr>
      </w:pPr>
    </w:p>
    <w:p w:rsidR="00B74CCA" w:rsidRPr="008B59F3" w:rsidRDefault="00B74CCA" w:rsidP="008B59F3">
      <w:pPr>
        <w:jc w:val="both"/>
        <w:rPr>
          <w:rFonts w:asciiTheme="minorHAnsi" w:hAnsiTheme="minorHAnsi" w:cstheme="minorHAnsi"/>
        </w:rPr>
      </w:pPr>
    </w:p>
    <w:p w:rsidR="007F4748" w:rsidRPr="008B59F3" w:rsidRDefault="007F4748" w:rsidP="008B59F3">
      <w:pPr>
        <w:ind w:left="5670"/>
        <w:jc w:val="both"/>
        <w:rPr>
          <w:rFonts w:asciiTheme="minorHAnsi" w:hAnsiTheme="minorHAnsi" w:cstheme="minorHAnsi"/>
        </w:rPr>
      </w:pPr>
    </w:p>
    <w:p w:rsidR="0028563A" w:rsidRPr="008B59F3" w:rsidRDefault="0028563A" w:rsidP="0028563A">
      <w:pPr>
        <w:ind w:left="56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</w:t>
      </w:r>
    </w:p>
    <w:p w:rsidR="0028563A" w:rsidRPr="008B59F3" w:rsidRDefault="0028563A" w:rsidP="0028563A">
      <w:pPr>
        <w:ind w:left="5670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Zarządu Powiatu Bydgoskiego</w:t>
      </w:r>
    </w:p>
    <w:p w:rsidR="0028563A" w:rsidRPr="008B59F3" w:rsidRDefault="0028563A" w:rsidP="0028563A">
      <w:pPr>
        <w:ind w:left="5670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ab/>
      </w:r>
      <w:r w:rsidRPr="008B59F3">
        <w:rPr>
          <w:rFonts w:asciiTheme="minorHAnsi" w:hAnsiTheme="minorHAnsi" w:cstheme="minorHAnsi"/>
        </w:rPr>
        <w:tab/>
      </w:r>
      <w:r w:rsidRPr="008B59F3">
        <w:rPr>
          <w:rFonts w:asciiTheme="minorHAnsi" w:hAnsiTheme="minorHAnsi" w:cstheme="minorHAnsi"/>
        </w:rPr>
        <w:tab/>
      </w:r>
      <w:r w:rsidRPr="008B59F3">
        <w:rPr>
          <w:rFonts w:asciiTheme="minorHAnsi" w:hAnsiTheme="minorHAnsi" w:cstheme="minorHAnsi"/>
        </w:rPr>
        <w:tab/>
      </w:r>
      <w:r w:rsidRPr="008B59F3">
        <w:rPr>
          <w:rFonts w:asciiTheme="minorHAnsi" w:hAnsiTheme="minorHAnsi" w:cstheme="minorHAnsi"/>
        </w:rPr>
        <w:tab/>
      </w:r>
      <w:r w:rsidRPr="008B59F3">
        <w:rPr>
          <w:rFonts w:asciiTheme="minorHAnsi" w:hAnsiTheme="minorHAnsi" w:cstheme="minorHAnsi"/>
        </w:rPr>
        <w:tab/>
      </w:r>
      <w:r w:rsidRPr="008B59F3">
        <w:rPr>
          <w:rFonts w:asciiTheme="minorHAnsi" w:hAnsiTheme="minorHAnsi" w:cstheme="minorHAnsi"/>
        </w:rPr>
        <w:tab/>
      </w:r>
      <w:r w:rsidRPr="008B59F3">
        <w:rPr>
          <w:rFonts w:asciiTheme="minorHAnsi" w:hAnsiTheme="minorHAnsi" w:cstheme="minorHAnsi"/>
        </w:rPr>
        <w:tab/>
      </w:r>
    </w:p>
    <w:p w:rsidR="0028563A" w:rsidRPr="008B59F3" w:rsidRDefault="0028563A" w:rsidP="0028563A">
      <w:pPr>
        <w:ind w:left="5670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Starosta Bydgoski</w:t>
      </w:r>
      <w:r w:rsidRPr="008B59F3">
        <w:rPr>
          <w:rFonts w:asciiTheme="minorHAnsi" w:hAnsiTheme="minorHAnsi" w:cstheme="minorHAnsi"/>
        </w:rPr>
        <w:tab/>
      </w:r>
    </w:p>
    <w:p w:rsidR="0028563A" w:rsidRPr="008B59F3" w:rsidRDefault="0028563A" w:rsidP="0028563A">
      <w:pPr>
        <w:ind w:left="56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Piotr Kozłowski</w:t>
      </w:r>
    </w:p>
    <w:p w:rsidR="007F4748" w:rsidRDefault="007F4748" w:rsidP="008B59F3">
      <w:pPr>
        <w:rPr>
          <w:rFonts w:eastAsia="Calibri"/>
          <w:b/>
        </w:rPr>
      </w:pPr>
    </w:p>
    <w:p w:rsidR="007F4748" w:rsidRPr="00E82808" w:rsidRDefault="007F4748" w:rsidP="008B59F3">
      <w:pPr>
        <w:jc w:val="center"/>
        <w:rPr>
          <w:rFonts w:eastAsia="Calibri"/>
          <w:b/>
        </w:rPr>
      </w:pPr>
    </w:p>
    <w:p w:rsidR="003A0CEA" w:rsidRDefault="003A0CEA" w:rsidP="008B59F3">
      <w:pPr>
        <w:rPr>
          <w:rFonts w:asciiTheme="minorHAnsi" w:eastAsia="Calibri" w:hAnsiTheme="minorHAnsi" w:cstheme="minorHAnsi"/>
          <w:b/>
        </w:rPr>
      </w:pPr>
    </w:p>
    <w:p w:rsidR="00ED21A8" w:rsidRDefault="00ED21A8" w:rsidP="008B59F3">
      <w:pPr>
        <w:rPr>
          <w:rFonts w:asciiTheme="minorHAnsi" w:eastAsia="Calibri" w:hAnsiTheme="minorHAnsi" w:cstheme="minorHAnsi"/>
          <w:b/>
        </w:rPr>
      </w:pPr>
    </w:p>
    <w:p w:rsidR="008B59F3" w:rsidRDefault="008B59F3" w:rsidP="008B59F3">
      <w:pPr>
        <w:rPr>
          <w:rFonts w:asciiTheme="minorHAnsi" w:eastAsia="Calibri" w:hAnsiTheme="minorHAnsi" w:cstheme="minorHAnsi"/>
          <w:b/>
        </w:rPr>
      </w:pPr>
    </w:p>
    <w:p w:rsidR="008B59F3" w:rsidRPr="008B59F3" w:rsidRDefault="008B59F3" w:rsidP="008B59F3">
      <w:pPr>
        <w:rPr>
          <w:rFonts w:asciiTheme="minorHAnsi" w:eastAsia="Calibri" w:hAnsiTheme="minorHAnsi" w:cstheme="minorHAnsi"/>
          <w:b/>
        </w:rPr>
      </w:pPr>
    </w:p>
    <w:p w:rsidR="007F4748" w:rsidRPr="008B59F3" w:rsidRDefault="007F4748" w:rsidP="008B59F3">
      <w:pPr>
        <w:jc w:val="center"/>
        <w:rPr>
          <w:rFonts w:asciiTheme="minorHAnsi" w:eastAsia="Calibri" w:hAnsiTheme="minorHAnsi" w:cstheme="minorHAnsi"/>
          <w:b/>
        </w:rPr>
      </w:pPr>
      <w:r w:rsidRPr="008B59F3">
        <w:rPr>
          <w:rFonts w:asciiTheme="minorHAnsi" w:eastAsia="Calibri" w:hAnsiTheme="minorHAnsi" w:cstheme="minorHAnsi"/>
          <w:b/>
        </w:rPr>
        <w:lastRenderedPageBreak/>
        <w:t>UZASADNIENIE</w:t>
      </w:r>
    </w:p>
    <w:p w:rsidR="007F4748" w:rsidRPr="008B59F3" w:rsidRDefault="007F4748" w:rsidP="008B59F3">
      <w:pPr>
        <w:jc w:val="center"/>
        <w:rPr>
          <w:rFonts w:asciiTheme="minorHAnsi" w:eastAsia="Calibri" w:hAnsiTheme="minorHAnsi" w:cstheme="minorHAnsi"/>
          <w:b/>
        </w:rPr>
      </w:pPr>
    </w:p>
    <w:p w:rsidR="007F4748" w:rsidRPr="008B59F3" w:rsidRDefault="007F4748" w:rsidP="008B59F3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eastAsia="Calibri" w:hAnsiTheme="minorHAnsi" w:cstheme="minorHAnsi"/>
          <w:b/>
        </w:rPr>
      </w:pPr>
      <w:r w:rsidRPr="008B59F3">
        <w:rPr>
          <w:rFonts w:asciiTheme="minorHAnsi" w:eastAsia="Calibri" w:hAnsiTheme="minorHAnsi" w:cstheme="minorHAnsi"/>
          <w:b/>
        </w:rPr>
        <w:t>Przedmiot regulacji</w:t>
      </w:r>
    </w:p>
    <w:p w:rsidR="007D4A6F" w:rsidRPr="007D4A6F" w:rsidRDefault="007D4A6F" w:rsidP="007D4A6F">
      <w:pPr>
        <w:jc w:val="both"/>
        <w:rPr>
          <w:rFonts w:asciiTheme="minorHAnsi" w:hAnsiTheme="minorHAnsi" w:cstheme="minorHAnsi"/>
        </w:rPr>
      </w:pPr>
      <w:r w:rsidRPr="007D4A6F">
        <w:rPr>
          <w:rFonts w:asciiTheme="minorHAnsi" w:eastAsia="Calibri" w:hAnsiTheme="minorHAnsi" w:cstheme="minorHAnsi"/>
        </w:rPr>
        <w:t xml:space="preserve">Przedmiotem regulacji jest podjęcie uchwały w sprawie celowości realizacji zadania publicznego </w:t>
      </w:r>
      <w:r>
        <w:rPr>
          <w:rFonts w:asciiTheme="minorHAnsi" w:eastAsia="Calibri" w:hAnsiTheme="minorHAnsi" w:cstheme="minorHAnsi"/>
        </w:rPr>
        <w:t xml:space="preserve"> </w:t>
      </w:r>
      <w:r w:rsidRPr="007D4A6F">
        <w:rPr>
          <w:rFonts w:asciiTheme="minorHAnsi" w:hAnsiTheme="minorHAnsi" w:cstheme="minorHAnsi"/>
        </w:rPr>
        <w:t xml:space="preserve">wskazanego w §1 niniejszej Uchwały pn. </w:t>
      </w:r>
      <w:r w:rsidRPr="00CB5975">
        <w:rPr>
          <w:rFonts w:cstheme="minorHAnsi"/>
        </w:rPr>
        <w:t>„</w:t>
      </w:r>
      <w:r w:rsidR="0028563A">
        <w:rPr>
          <w:rFonts w:asciiTheme="minorHAnsi" w:hAnsiTheme="minorHAnsi" w:cstheme="minorHAnsi"/>
        </w:rPr>
        <w:t>Gala Wolontariusz Powiatu Bydgoskiego</w:t>
      </w:r>
      <w:r>
        <w:rPr>
          <w:rFonts w:cstheme="minorHAnsi"/>
        </w:rPr>
        <w:t xml:space="preserve">” </w:t>
      </w:r>
      <w:r w:rsidRPr="007D4A6F">
        <w:rPr>
          <w:rFonts w:asciiTheme="minorHAnsi" w:eastAsia="Calibri" w:hAnsiTheme="minorHAnsi" w:cstheme="minorHAnsi"/>
        </w:rPr>
        <w:t>oraz jego dofinansowania</w:t>
      </w:r>
      <w:r>
        <w:rPr>
          <w:rFonts w:asciiTheme="minorHAnsi" w:eastAsia="Calibri" w:hAnsiTheme="minorHAnsi" w:cstheme="minorHAnsi"/>
        </w:rPr>
        <w:t xml:space="preserve"> </w:t>
      </w:r>
      <w:r w:rsidRPr="007D4A6F">
        <w:rPr>
          <w:rFonts w:asciiTheme="minorHAnsi" w:eastAsia="Calibri" w:hAnsiTheme="minorHAnsi" w:cstheme="minorHAnsi"/>
        </w:rPr>
        <w:t>z budżetu powiatu bydgoskiego.</w:t>
      </w:r>
    </w:p>
    <w:p w:rsidR="007F4748" w:rsidRPr="008B59F3" w:rsidRDefault="007F4748" w:rsidP="008B59F3">
      <w:pPr>
        <w:jc w:val="both"/>
        <w:rPr>
          <w:rFonts w:asciiTheme="minorHAnsi" w:eastAsia="Calibri" w:hAnsiTheme="minorHAnsi" w:cstheme="minorHAnsi"/>
          <w:b/>
        </w:rPr>
      </w:pPr>
    </w:p>
    <w:p w:rsidR="007F4748" w:rsidRPr="008B59F3" w:rsidRDefault="007F4748" w:rsidP="008B59F3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eastAsia="Calibri" w:hAnsiTheme="minorHAnsi" w:cstheme="minorHAnsi"/>
          <w:b/>
        </w:rPr>
      </w:pPr>
      <w:r w:rsidRPr="008B59F3">
        <w:rPr>
          <w:rFonts w:asciiTheme="minorHAnsi" w:eastAsia="Calibri" w:hAnsiTheme="minorHAnsi" w:cstheme="minorHAnsi"/>
          <w:b/>
        </w:rPr>
        <w:t>Podstawa prawna</w:t>
      </w:r>
    </w:p>
    <w:p w:rsidR="007F4748" w:rsidRPr="008B59F3" w:rsidRDefault="007F4748" w:rsidP="008B59F3">
      <w:pPr>
        <w:jc w:val="both"/>
        <w:rPr>
          <w:rFonts w:asciiTheme="minorHAnsi" w:hAnsiTheme="minorHAnsi" w:cstheme="minorHAnsi"/>
        </w:rPr>
      </w:pPr>
      <w:r w:rsidRPr="008B59F3">
        <w:rPr>
          <w:rFonts w:asciiTheme="minorHAnsi" w:eastAsia="Calibri" w:hAnsiTheme="minorHAnsi" w:cstheme="minorHAnsi"/>
        </w:rPr>
        <w:t xml:space="preserve">Podstawę prawną stanowi art. 19a </w:t>
      </w:r>
      <w:r w:rsidRPr="008B59F3">
        <w:rPr>
          <w:rFonts w:asciiTheme="minorHAnsi" w:hAnsiTheme="minorHAnsi" w:cstheme="minorHAnsi"/>
        </w:rPr>
        <w:t xml:space="preserve">ustawy z dnia 24 kwietnia 2003 roku o działalności pożytku publicznego i o wolontariacie, zgodnie z którym organizacje pozarządowe mogą zgłaszać własne pomysły realizacji zadań publicznych, a organ wykonawczy samorządu terytorialnego może zlecić tym podmiotom ich realizację. </w:t>
      </w:r>
    </w:p>
    <w:p w:rsidR="007F4748" w:rsidRPr="008B59F3" w:rsidRDefault="007F4748" w:rsidP="008B59F3">
      <w:pPr>
        <w:jc w:val="both"/>
        <w:rPr>
          <w:rFonts w:asciiTheme="minorHAnsi" w:hAnsiTheme="minorHAnsi" w:cstheme="minorHAnsi"/>
        </w:rPr>
      </w:pPr>
    </w:p>
    <w:p w:rsidR="007F4748" w:rsidRPr="008B59F3" w:rsidRDefault="007F4748" w:rsidP="008B59F3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b/>
        </w:rPr>
      </w:pPr>
      <w:r w:rsidRPr="008B59F3">
        <w:rPr>
          <w:rFonts w:asciiTheme="minorHAnsi" w:hAnsiTheme="minorHAnsi" w:cstheme="minorHAnsi"/>
          <w:b/>
        </w:rPr>
        <w:t>Uzasadnienie merytoryczne</w:t>
      </w:r>
    </w:p>
    <w:p w:rsidR="007F4748" w:rsidRPr="00ED21A8" w:rsidRDefault="007F4748" w:rsidP="008B59F3">
      <w:pPr>
        <w:pStyle w:val="Tekstpodstawowywcity"/>
        <w:ind w:left="0" w:firstLine="0"/>
        <w:jc w:val="both"/>
        <w:rPr>
          <w:rFonts w:asciiTheme="minorHAnsi" w:hAnsiTheme="minorHAnsi" w:cstheme="minorHAnsi"/>
        </w:rPr>
      </w:pPr>
      <w:r w:rsidRPr="00ED21A8">
        <w:rPr>
          <w:rFonts w:asciiTheme="minorHAnsi" w:hAnsiTheme="minorHAnsi" w:cstheme="minorHAnsi"/>
        </w:rPr>
        <w:t xml:space="preserve">W dniu </w:t>
      </w:r>
      <w:r w:rsidR="0028563A">
        <w:rPr>
          <w:rFonts w:asciiTheme="minorHAnsi" w:hAnsiTheme="minorHAnsi" w:cstheme="minorHAnsi"/>
        </w:rPr>
        <w:t>17 października 2025 r.</w:t>
      </w:r>
      <w:r w:rsidRPr="00ED21A8">
        <w:rPr>
          <w:rFonts w:asciiTheme="minorHAnsi" w:hAnsiTheme="minorHAnsi" w:cstheme="minorHAnsi"/>
        </w:rPr>
        <w:t xml:space="preserve"> </w:t>
      </w:r>
      <w:r w:rsidR="00B74CCA" w:rsidRPr="00ED21A8">
        <w:rPr>
          <w:rFonts w:asciiTheme="minorHAnsi" w:hAnsiTheme="minorHAnsi" w:cstheme="minorHAnsi"/>
        </w:rPr>
        <w:t xml:space="preserve"> </w:t>
      </w:r>
      <w:r w:rsidR="007D4A6F" w:rsidRPr="00ED21A8">
        <w:rPr>
          <w:rFonts w:asciiTheme="minorHAnsi" w:hAnsiTheme="minorHAnsi" w:cstheme="minorHAnsi"/>
        </w:rPr>
        <w:t>Chorągiew Kujawsko-Pomorską ZHP w Bydgoszczy</w:t>
      </w:r>
      <w:r w:rsidRPr="00ED21A8">
        <w:rPr>
          <w:rFonts w:asciiTheme="minorHAnsi" w:hAnsiTheme="minorHAnsi" w:cstheme="minorHAnsi"/>
        </w:rPr>
        <w:t>, złożył</w:t>
      </w:r>
      <w:r w:rsidR="0028563A">
        <w:rPr>
          <w:rFonts w:asciiTheme="minorHAnsi" w:hAnsiTheme="minorHAnsi" w:cstheme="minorHAnsi"/>
        </w:rPr>
        <w:t xml:space="preserve">a ofertę </w:t>
      </w:r>
      <w:r w:rsidR="00FD39CA" w:rsidRPr="00ED21A8">
        <w:rPr>
          <w:rFonts w:asciiTheme="minorHAnsi" w:hAnsiTheme="minorHAnsi" w:cstheme="minorHAnsi"/>
        </w:rPr>
        <w:t xml:space="preserve">o przyznanie dotacji </w:t>
      </w:r>
      <w:r w:rsidRPr="00ED21A8">
        <w:rPr>
          <w:rFonts w:asciiTheme="minorHAnsi" w:hAnsiTheme="minorHAnsi" w:cstheme="minorHAnsi"/>
        </w:rPr>
        <w:t>w tzw. trybie uproszczonym na re</w:t>
      </w:r>
      <w:r w:rsidR="00B74CCA" w:rsidRPr="00ED21A8">
        <w:rPr>
          <w:rFonts w:asciiTheme="minorHAnsi" w:hAnsiTheme="minorHAnsi" w:cstheme="minorHAnsi"/>
        </w:rPr>
        <w:t xml:space="preserve">alizację zadania, o którym mowa </w:t>
      </w:r>
      <w:r w:rsidRPr="00ED21A8">
        <w:rPr>
          <w:rFonts w:asciiTheme="minorHAnsi" w:hAnsiTheme="minorHAnsi" w:cstheme="minorHAnsi"/>
        </w:rPr>
        <w:t xml:space="preserve">w pkt. 1. </w:t>
      </w:r>
      <w:r w:rsidR="00B74CCA" w:rsidRPr="00ED21A8">
        <w:rPr>
          <w:rFonts w:asciiTheme="minorHAnsi" w:hAnsiTheme="minorHAnsi" w:cstheme="minorHAnsi"/>
        </w:rPr>
        <w:t xml:space="preserve">Zgodnie z art. 12 ust. 2 </w:t>
      </w:r>
      <w:r w:rsidR="00A15D46" w:rsidRPr="00ED21A8">
        <w:rPr>
          <w:rFonts w:asciiTheme="minorHAnsi" w:hAnsiTheme="minorHAnsi" w:cstheme="minorHAnsi"/>
        </w:rPr>
        <w:t xml:space="preserve">ustawy z dnia 24 kwietnia 2003 roku o </w:t>
      </w:r>
      <w:r w:rsidR="00B74CCA" w:rsidRPr="00ED21A8">
        <w:rPr>
          <w:rFonts w:asciiTheme="minorHAnsi" w:hAnsiTheme="minorHAnsi" w:cstheme="minorHAnsi"/>
        </w:rPr>
        <w:t>działalności pożytk</w:t>
      </w:r>
      <w:r w:rsidR="00A15D46" w:rsidRPr="00ED21A8">
        <w:rPr>
          <w:rFonts w:asciiTheme="minorHAnsi" w:hAnsiTheme="minorHAnsi" w:cstheme="minorHAnsi"/>
        </w:rPr>
        <w:t>u publicznego i o wolontariacie Zarząd Powiatu Bydgoskiego rozpatrzył:</w:t>
      </w:r>
    </w:p>
    <w:p w:rsidR="00A15D46" w:rsidRPr="008B59F3" w:rsidRDefault="00A15D46" w:rsidP="008B59F3">
      <w:pPr>
        <w:shd w:val="clear" w:color="auto" w:fill="FFFFFF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1) celowość realizacji zadania publicznego przez organizacje pozarządowe oraz podmioty wymienione w art. 3 ust. 3, biorąc pod uwagę:</w:t>
      </w:r>
    </w:p>
    <w:p w:rsidR="00A15D46" w:rsidRPr="008B59F3" w:rsidRDefault="00A15D46" w:rsidP="008B59F3">
      <w:pPr>
        <w:shd w:val="clear" w:color="auto" w:fill="FFFFFF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a) stopień, w jakim wniosek odpowiada priorytetowym zadaniom publicznym, określonym</w:t>
      </w:r>
      <w:r w:rsidRPr="008B59F3">
        <w:rPr>
          <w:rFonts w:asciiTheme="minorHAnsi" w:hAnsiTheme="minorHAnsi" w:cstheme="minorHAnsi"/>
        </w:rPr>
        <w:br/>
        <w:t>w programie współpracy z organizacjami pozarządowymi i podmiotami wymienionymi w art. 3 ust. 3,</w:t>
      </w:r>
    </w:p>
    <w:p w:rsidR="00A15D46" w:rsidRPr="008B59F3" w:rsidRDefault="00A15D46" w:rsidP="008B59F3">
      <w:pPr>
        <w:shd w:val="clear" w:color="auto" w:fill="FFFFFF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b) zapewnienie wysokiej jakości wykonania danego zadania,</w:t>
      </w:r>
    </w:p>
    <w:p w:rsidR="00A15D46" w:rsidRPr="008B59F3" w:rsidRDefault="00A15D46" w:rsidP="008B59F3">
      <w:pPr>
        <w:shd w:val="clear" w:color="auto" w:fill="FFFFFF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c) środki dostępne na realizację zadań publicznych,</w:t>
      </w:r>
    </w:p>
    <w:p w:rsidR="00A15D46" w:rsidRPr="008B59F3" w:rsidRDefault="00A15D46" w:rsidP="008B59F3">
      <w:pPr>
        <w:shd w:val="clear" w:color="auto" w:fill="FFFFFF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d) korzyści wynikające z realizacji zadania publicznego przez organizację pozarządową</w:t>
      </w:r>
      <w:r w:rsidRPr="008B59F3">
        <w:rPr>
          <w:rFonts w:asciiTheme="minorHAnsi" w:hAnsiTheme="minorHAnsi" w:cstheme="minorHAnsi"/>
        </w:rPr>
        <w:br/>
        <w:t>lub podm</w:t>
      </w:r>
      <w:r w:rsidR="00ED21A8">
        <w:rPr>
          <w:rFonts w:asciiTheme="minorHAnsi" w:hAnsiTheme="minorHAnsi" w:cstheme="minorHAnsi"/>
        </w:rPr>
        <w:t>ioty wymienione w art. 3 ust. 3.</w:t>
      </w:r>
    </w:p>
    <w:p w:rsidR="00A15D46" w:rsidRPr="008B59F3" w:rsidRDefault="00A15D46" w:rsidP="008B59F3">
      <w:pPr>
        <w:pStyle w:val="Tekstpodstawowywcity"/>
        <w:ind w:left="0" w:firstLine="0"/>
        <w:jc w:val="both"/>
        <w:rPr>
          <w:rFonts w:asciiTheme="minorHAnsi" w:hAnsiTheme="minorHAnsi" w:cstheme="minorHAnsi"/>
        </w:rPr>
      </w:pPr>
    </w:p>
    <w:p w:rsidR="007D4A6F" w:rsidRPr="007D4A6F" w:rsidRDefault="007D4A6F" w:rsidP="007D4A6F">
      <w:pPr>
        <w:pStyle w:val="Tekstpodstawowywcity"/>
        <w:ind w:left="0" w:firstLine="709"/>
        <w:jc w:val="both"/>
        <w:rPr>
          <w:rFonts w:asciiTheme="minorHAnsi" w:hAnsiTheme="minorHAnsi" w:cstheme="minorHAnsi"/>
        </w:rPr>
      </w:pPr>
      <w:r w:rsidRPr="007D4A6F">
        <w:rPr>
          <w:rFonts w:asciiTheme="minorHAnsi" w:hAnsiTheme="minorHAnsi" w:cstheme="minorHAnsi"/>
        </w:rPr>
        <w:t>W związku z powyższym Zarząd Powiatu Bydgoskiego uznał celowość realizacji zadania określonego w §1 niniejszej Uchwały i udzielił wsparcia finansowego zadania.</w:t>
      </w:r>
    </w:p>
    <w:p w:rsidR="007F4748" w:rsidRPr="008B59F3" w:rsidRDefault="007F4748" w:rsidP="008B59F3">
      <w:pPr>
        <w:spacing w:line="276" w:lineRule="auto"/>
        <w:jc w:val="both"/>
        <w:rPr>
          <w:rFonts w:asciiTheme="minorHAnsi" w:hAnsiTheme="minorHAnsi" w:cstheme="minorHAnsi"/>
        </w:rPr>
      </w:pPr>
    </w:p>
    <w:p w:rsidR="007F4748" w:rsidRPr="008B59F3" w:rsidRDefault="007F4748" w:rsidP="008B59F3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B59F3">
        <w:rPr>
          <w:rFonts w:asciiTheme="minorHAnsi" w:hAnsiTheme="minorHAnsi" w:cstheme="minorHAnsi"/>
          <w:b/>
        </w:rPr>
        <w:t>Konsultacje społeczne</w:t>
      </w:r>
    </w:p>
    <w:p w:rsidR="007F4748" w:rsidRDefault="007F4748" w:rsidP="008B59F3">
      <w:pPr>
        <w:spacing w:line="276" w:lineRule="auto"/>
        <w:jc w:val="both"/>
        <w:rPr>
          <w:rFonts w:asciiTheme="minorHAnsi" w:hAnsiTheme="minorHAnsi" w:cstheme="minorHAnsi"/>
        </w:rPr>
      </w:pPr>
      <w:r w:rsidRPr="008B59F3">
        <w:rPr>
          <w:rFonts w:asciiTheme="minorHAnsi" w:hAnsiTheme="minorHAnsi" w:cstheme="minorHAnsi"/>
        </w:rPr>
        <w:t>Nie dotyczy</w:t>
      </w:r>
    </w:p>
    <w:p w:rsidR="007D4A6F" w:rsidRPr="007D4A6F" w:rsidRDefault="007D4A6F" w:rsidP="007D4A6F">
      <w:pPr>
        <w:pStyle w:val="Akapitzlist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</w:rPr>
      </w:pPr>
      <w:r w:rsidRPr="007D4A6F">
        <w:rPr>
          <w:rFonts w:asciiTheme="minorHAnsi" w:hAnsiTheme="minorHAnsi" w:cstheme="minorHAnsi"/>
          <w:b/>
        </w:rPr>
        <w:t>Skutki finansowe i źródła ich pokrycia</w:t>
      </w:r>
    </w:p>
    <w:p w:rsidR="007D4A6F" w:rsidRPr="007D4A6F" w:rsidRDefault="007D4A6F" w:rsidP="007D4A6F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7D4A6F">
        <w:rPr>
          <w:rFonts w:asciiTheme="minorHAnsi" w:hAnsiTheme="minorHAnsi" w:cstheme="minorHAnsi"/>
        </w:rPr>
        <w:t xml:space="preserve">Źródłem finansowania dotacji są środki zaplanowane w budżecie Powiatu Bydgoskiego </w:t>
      </w:r>
      <w:r w:rsidRPr="007D4A6F">
        <w:rPr>
          <w:rFonts w:asciiTheme="minorHAnsi" w:hAnsiTheme="minorHAnsi" w:cstheme="minorHAnsi"/>
        </w:rPr>
        <w:br/>
        <w:t>na rok 202</w:t>
      </w:r>
      <w:r w:rsidR="0028563A">
        <w:rPr>
          <w:rFonts w:asciiTheme="minorHAnsi" w:hAnsiTheme="minorHAnsi" w:cstheme="minorHAnsi"/>
        </w:rPr>
        <w:t>5</w:t>
      </w:r>
      <w:r w:rsidRPr="007D4A6F">
        <w:rPr>
          <w:rFonts w:asciiTheme="minorHAnsi" w:hAnsiTheme="minorHAnsi" w:cstheme="minorHAnsi"/>
        </w:rPr>
        <w:t xml:space="preserve"> w dziale 750 </w:t>
      </w:r>
      <w:r>
        <w:rPr>
          <w:rFonts w:asciiTheme="minorHAnsi" w:hAnsiTheme="minorHAnsi" w:cstheme="minorHAnsi"/>
        </w:rPr>
        <w:t>-</w:t>
      </w:r>
      <w:r w:rsidRPr="007D4A6F">
        <w:rPr>
          <w:rFonts w:asciiTheme="minorHAnsi" w:hAnsiTheme="minorHAnsi" w:cstheme="minorHAnsi"/>
        </w:rPr>
        <w:t xml:space="preserve"> Administracja publiczna, rozdziale 75075 </w:t>
      </w:r>
      <w:r>
        <w:rPr>
          <w:rFonts w:asciiTheme="minorHAnsi" w:hAnsiTheme="minorHAnsi" w:cstheme="minorHAnsi"/>
        </w:rPr>
        <w:t>-</w:t>
      </w:r>
      <w:r w:rsidRPr="007D4A6F">
        <w:rPr>
          <w:rFonts w:asciiTheme="minorHAnsi" w:hAnsiTheme="minorHAnsi" w:cstheme="minorHAnsi"/>
        </w:rPr>
        <w:t xml:space="preserve"> promocja jednostek samorządu terytorialnego, paragrafie 2360 </w:t>
      </w:r>
      <w:r>
        <w:rPr>
          <w:rFonts w:asciiTheme="minorHAnsi" w:hAnsiTheme="minorHAnsi" w:cstheme="minorHAnsi"/>
        </w:rPr>
        <w:t xml:space="preserve">- </w:t>
      </w:r>
      <w:r w:rsidRPr="007D4A6F">
        <w:rPr>
          <w:rFonts w:asciiTheme="minorHAnsi" w:hAnsiTheme="minorHAnsi" w:cstheme="minorHAnsi"/>
        </w:rPr>
        <w:t xml:space="preserve">dotacje celowe z budżetu jednostki samorządu terytorialnego, udzielone w trybie art. 221 ustawy, na finansowanie lub dofinansowanie zadań zleconych do realizacji organizacjom prowadzącym działalność pożytku publicznego. </w:t>
      </w:r>
    </w:p>
    <w:p w:rsidR="007D4A6F" w:rsidRPr="007D4A6F" w:rsidRDefault="007D4A6F" w:rsidP="007D4A6F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:rsidR="007F4748" w:rsidRPr="00E82808" w:rsidRDefault="007F4748" w:rsidP="008B59F3">
      <w:pPr>
        <w:spacing w:line="276" w:lineRule="auto"/>
        <w:jc w:val="both"/>
        <w:rPr>
          <w:b/>
        </w:rPr>
      </w:pPr>
    </w:p>
    <w:p w:rsidR="007F4748" w:rsidRPr="00C612CE" w:rsidRDefault="007F4748" w:rsidP="008B59F3">
      <w:pPr>
        <w:spacing w:line="276" w:lineRule="auto"/>
        <w:jc w:val="both"/>
      </w:pPr>
    </w:p>
    <w:p w:rsidR="007F4748" w:rsidRDefault="007F4748" w:rsidP="008B59F3">
      <w:pPr>
        <w:spacing w:line="276" w:lineRule="auto"/>
        <w:jc w:val="both"/>
        <w:rPr>
          <w:b/>
        </w:rPr>
      </w:pPr>
    </w:p>
    <w:p w:rsidR="009A6321" w:rsidRPr="009A6321" w:rsidRDefault="009A6321" w:rsidP="008B59F3">
      <w:pPr>
        <w:jc w:val="both"/>
        <w:rPr>
          <w:rFonts w:eastAsia="Calibri"/>
        </w:rPr>
      </w:pPr>
    </w:p>
    <w:sectPr w:rsidR="009A6321" w:rsidRPr="009A6321" w:rsidSect="00771508">
      <w:pgSz w:w="11906" w:h="16838"/>
      <w:pgMar w:top="1418" w:right="85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324" w:rsidRDefault="007F4324" w:rsidP="00357FFA">
      <w:r>
        <w:separator/>
      </w:r>
    </w:p>
  </w:endnote>
  <w:endnote w:type="continuationSeparator" w:id="0">
    <w:p w:rsidR="007F4324" w:rsidRDefault="007F4324" w:rsidP="0035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324" w:rsidRDefault="007F4324" w:rsidP="00357FFA">
      <w:r>
        <w:separator/>
      </w:r>
    </w:p>
  </w:footnote>
  <w:footnote w:type="continuationSeparator" w:id="0">
    <w:p w:rsidR="007F4324" w:rsidRDefault="007F4324" w:rsidP="00357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95A8D"/>
    <w:multiLevelType w:val="hybridMultilevel"/>
    <w:tmpl w:val="EF367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D37AF"/>
    <w:multiLevelType w:val="hybridMultilevel"/>
    <w:tmpl w:val="F6629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05E2F"/>
    <w:multiLevelType w:val="hybridMultilevel"/>
    <w:tmpl w:val="3C4C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E1BC0"/>
    <w:multiLevelType w:val="hybridMultilevel"/>
    <w:tmpl w:val="23200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A1F34"/>
    <w:multiLevelType w:val="hybridMultilevel"/>
    <w:tmpl w:val="C98EE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82A52"/>
    <w:multiLevelType w:val="hybridMultilevel"/>
    <w:tmpl w:val="ED86A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E6BA8"/>
    <w:multiLevelType w:val="hybridMultilevel"/>
    <w:tmpl w:val="8838459A"/>
    <w:lvl w:ilvl="0" w:tplc="B0BCB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8F5DF1"/>
    <w:multiLevelType w:val="hybridMultilevel"/>
    <w:tmpl w:val="85FA2A5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EA7"/>
    <w:rsid w:val="00003900"/>
    <w:rsid w:val="000313D9"/>
    <w:rsid w:val="000564FB"/>
    <w:rsid w:val="00071CDE"/>
    <w:rsid w:val="000943A5"/>
    <w:rsid w:val="000A2F2D"/>
    <w:rsid w:val="000A54CC"/>
    <w:rsid w:val="000D407F"/>
    <w:rsid w:val="0010495A"/>
    <w:rsid w:val="00116359"/>
    <w:rsid w:val="00122491"/>
    <w:rsid w:val="00124841"/>
    <w:rsid w:val="00133AFC"/>
    <w:rsid w:val="001444E0"/>
    <w:rsid w:val="00145626"/>
    <w:rsid w:val="00171B48"/>
    <w:rsid w:val="00176C4B"/>
    <w:rsid w:val="001D15B3"/>
    <w:rsid w:val="001E10CC"/>
    <w:rsid w:val="00206CCE"/>
    <w:rsid w:val="00231A9F"/>
    <w:rsid w:val="00244E04"/>
    <w:rsid w:val="002700E3"/>
    <w:rsid w:val="0028563A"/>
    <w:rsid w:val="002866D3"/>
    <w:rsid w:val="002A157C"/>
    <w:rsid w:val="002A48C9"/>
    <w:rsid w:val="002B5389"/>
    <w:rsid w:val="00321FDF"/>
    <w:rsid w:val="00326CAF"/>
    <w:rsid w:val="00327392"/>
    <w:rsid w:val="00350432"/>
    <w:rsid w:val="003551F6"/>
    <w:rsid w:val="00357FFA"/>
    <w:rsid w:val="00385D46"/>
    <w:rsid w:val="0039275A"/>
    <w:rsid w:val="003A09AC"/>
    <w:rsid w:val="003A0CEA"/>
    <w:rsid w:val="003A159B"/>
    <w:rsid w:val="003B7776"/>
    <w:rsid w:val="003D6BD1"/>
    <w:rsid w:val="003E282D"/>
    <w:rsid w:val="00405412"/>
    <w:rsid w:val="004078AA"/>
    <w:rsid w:val="004279FE"/>
    <w:rsid w:val="00433855"/>
    <w:rsid w:val="00437317"/>
    <w:rsid w:val="00450A09"/>
    <w:rsid w:val="004939BB"/>
    <w:rsid w:val="004A6097"/>
    <w:rsid w:val="004B0BAB"/>
    <w:rsid w:val="004D4E68"/>
    <w:rsid w:val="004F4F0A"/>
    <w:rsid w:val="00501159"/>
    <w:rsid w:val="005013CA"/>
    <w:rsid w:val="005031F8"/>
    <w:rsid w:val="00506BC7"/>
    <w:rsid w:val="005115A6"/>
    <w:rsid w:val="0051278F"/>
    <w:rsid w:val="005206AD"/>
    <w:rsid w:val="00530C5A"/>
    <w:rsid w:val="00533922"/>
    <w:rsid w:val="00534683"/>
    <w:rsid w:val="00542E86"/>
    <w:rsid w:val="00546996"/>
    <w:rsid w:val="005873DE"/>
    <w:rsid w:val="00591D82"/>
    <w:rsid w:val="005D1378"/>
    <w:rsid w:val="005D1503"/>
    <w:rsid w:val="00616D0E"/>
    <w:rsid w:val="006225E0"/>
    <w:rsid w:val="00633185"/>
    <w:rsid w:val="00692F93"/>
    <w:rsid w:val="00693895"/>
    <w:rsid w:val="006A17EF"/>
    <w:rsid w:val="006A6BDB"/>
    <w:rsid w:val="006B5C58"/>
    <w:rsid w:val="006C129B"/>
    <w:rsid w:val="006D326C"/>
    <w:rsid w:val="006E7412"/>
    <w:rsid w:val="007079B7"/>
    <w:rsid w:val="00735F1E"/>
    <w:rsid w:val="00764514"/>
    <w:rsid w:val="00771508"/>
    <w:rsid w:val="00795ACA"/>
    <w:rsid w:val="007B4759"/>
    <w:rsid w:val="007B6AE0"/>
    <w:rsid w:val="007D39FB"/>
    <w:rsid w:val="007D4A6F"/>
    <w:rsid w:val="007F4324"/>
    <w:rsid w:val="007F4748"/>
    <w:rsid w:val="007F6D8E"/>
    <w:rsid w:val="007F7A8D"/>
    <w:rsid w:val="008127A0"/>
    <w:rsid w:val="0081679F"/>
    <w:rsid w:val="00820AA4"/>
    <w:rsid w:val="008211B3"/>
    <w:rsid w:val="00857E77"/>
    <w:rsid w:val="00884E0E"/>
    <w:rsid w:val="008B59F3"/>
    <w:rsid w:val="008C2B27"/>
    <w:rsid w:val="008E31A2"/>
    <w:rsid w:val="008E45AA"/>
    <w:rsid w:val="008F77E3"/>
    <w:rsid w:val="00902BCC"/>
    <w:rsid w:val="00907043"/>
    <w:rsid w:val="0091497F"/>
    <w:rsid w:val="009210C3"/>
    <w:rsid w:val="00937EA7"/>
    <w:rsid w:val="009450B2"/>
    <w:rsid w:val="009A6321"/>
    <w:rsid w:val="009B6ACC"/>
    <w:rsid w:val="009C1990"/>
    <w:rsid w:val="009E119C"/>
    <w:rsid w:val="009F6237"/>
    <w:rsid w:val="00A0218B"/>
    <w:rsid w:val="00A15D46"/>
    <w:rsid w:val="00A16F82"/>
    <w:rsid w:val="00A2696D"/>
    <w:rsid w:val="00A36C6D"/>
    <w:rsid w:val="00A37144"/>
    <w:rsid w:val="00A65C35"/>
    <w:rsid w:val="00A8453A"/>
    <w:rsid w:val="00A978A2"/>
    <w:rsid w:val="00AA416C"/>
    <w:rsid w:val="00AC023F"/>
    <w:rsid w:val="00AC76A1"/>
    <w:rsid w:val="00AC7AB1"/>
    <w:rsid w:val="00AD1602"/>
    <w:rsid w:val="00AE3F83"/>
    <w:rsid w:val="00AE66FE"/>
    <w:rsid w:val="00AF509F"/>
    <w:rsid w:val="00AF6E14"/>
    <w:rsid w:val="00B02CDC"/>
    <w:rsid w:val="00B059C5"/>
    <w:rsid w:val="00B12037"/>
    <w:rsid w:val="00B237F3"/>
    <w:rsid w:val="00B24ED9"/>
    <w:rsid w:val="00B52AE3"/>
    <w:rsid w:val="00B74CCA"/>
    <w:rsid w:val="00B94D02"/>
    <w:rsid w:val="00B9728D"/>
    <w:rsid w:val="00BA2292"/>
    <w:rsid w:val="00BA2EF3"/>
    <w:rsid w:val="00C11C31"/>
    <w:rsid w:val="00C15AC4"/>
    <w:rsid w:val="00C612CE"/>
    <w:rsid w:val="00C76B27"/>
    <w:rsid w:val="00C82886"/>
    <w:rsid w:val="00C86B52"/>
    <w:rsid w:val="00C87ADA"/>
    <w:rsid w:val="00C943C8"/>
    <w:rsid w:val="00CA17DC"/>
    <w:rsid w:val="00CE1427"/>
    <w:rsid w:val="00CE4A73"/>
    <w:rsid w:val="00CF60F7"/>
    <w:rsid w:val="00CF6CC1"/>
    <w:rsid w:val="00D00468"/>
    <w:rsid w:val="00D07138"/>
    <w:rsid w:val="00D8687B"/>
    <w:rsid w:val="00DA03DE"/>
    <w:rsid w:val="00DA7BF1"/>
    <w:rsid w:val="00DB269D"/>
    <w:rsid w:val="00DD39B7"/>
    <w:rsid w:val="00DE6F7E"/>
    <w:rsid w:val="00E12251"/>
    <w:rsid w:val="00E1683F"/>
    <w:rsid w:val="00E22424"/>
    <w:rsid w:val="00E3316E"/>
    <w:rsid w:val="00E33E3E"/>
    <w:rsid w:val="00E464ED"/>
    <w:rsid w:val="00E5195C"/>
    <w:rsid w:val="00E55CE3"/>
    <w:rsid w:val="00E56FCE"/>
    <w:rsid w:val="00E6431B"/>
    <w:rsid w:val="00E82808"/>
    <w:rsid w:val="00E87B64"/>
    <w:rsid w:val="00EA444C"/>
    <w:rsid w:val="00ED21A8"/>
    <w:rsid w:val="00F053F1"/>
    <w:rsid w:val="00F4267B"/>
    <w:rsid w:val="00F56C09"/>
    <w:rsid w:val="00F86994"/>
    <w:rsid w:val="00FD39CA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77E3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7E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37144"/>
    <w:pPr>
      <w:ind w:left="1170" w:hanging="117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71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371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71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BA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F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F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F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053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4A7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D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D46"/>
    <w:rPr>
      <w:vertAlign w:val="superscript"/>
    </w:rPr>
  </w:style>
  <w:style w:type="character" w:customStyle="1" w:styleId="alb">
    <w:name w:val="a_lb"/>
    <w:basedOn w:val="Domylnaczcionkaakapitu"/>
    <w:rsid w:val="00A15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77E3"/>
    <w:pPr>
      <w:keepNext/>
      <w:jc w:val="center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77E3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37144"/>
    <w:pPr>
      <w:ind w:left="1170" w:hanging="117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371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3714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371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B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BAB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7FF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7F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7FF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053F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4A7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D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D46"/>
    <w:rPr>
      <w:vertAlign w:val="superscript"/>
    </w:rPr>
  </w:style>
  <w:style w:type="character" w:customStyle="1" w:styleId="alb">
    <w:name w:val="a_lb"/>
    <w:basedOn w:val="Domylnaczcionkaakapitu"/>
    <w:rsid w:val="00A15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373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33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31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39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863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2E134-2D22-4FF7-823C-2DFD2B5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Weber</dc:creator>
  <cp:lastModifiedBy>Ewelina Leśniewska</cp:lastModifiedBy>
  <cp:revision>23</cp:revision>
  <cp:lastPrinted>2023-01-25T09:51:00Z</cp:lastPrinted>
  <dcterms:created xsi:type="dcterms:W3CDTF">2017-11-07T09:47:00Z</dcterms:created>
  <dcterms:modified xsi:type="dcterms:W3CDTF">2025-10-30T09:35:00Z</dcterms:modified>
</cp:coreProperties>
</file>